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2"/>
        <w:gridCol w:w="4113"/>
        <w:gridCol w:w="2611"/>
      </w:tblGrid>
      <w:tr w:rsidR="00F85568" w:rsidRPr="00C44CF4" w:rsidTr="003F2011">
        <w:trPr>
          <w:cantSplit/>
          <w:trHeight w:val="62"/>
        </w:trPr>
        <w:tc>
          <w:tcPr>
            <w:tcW w:w="3775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172453" w:rsidRDefault="00F85568" w:rsidP="000C2509">
            <w:pPr>
              <w:tabs>
                <w:tab w:val="left" w:pos="10206"/>
              </w:tabs>
              <w:ind w:right="-57"/>
              <w:rPr>
                <w:b/>
                <w:bCs/>
                <w:sz w:val="18"/>
                <w:szCs w:val="18"/>
                <w:shd w:val="clear" w:color="auto" w:fill="FFFFFF"/>
              </w:rPr>
            </w:pPr>
            <w:r w:rsidRPr="007A0298">
              <w:rPr>
                <w:b/>
                <w:bCs/>
                <w:sz w:val="18"/>
                <w:szCs w:val="18"/>
                <w:shd w:val="clear" w:color="auto" w:fill="FFFFFF"/>
              </w:rPr>
              <w:t xml:space="preserve">Полное фирменное наименование общества: </w:t>
            </w:r>
            <w:r w:rsidRPr="00172453">
              <w:rPr>
                <w:b/>
                <w:bCs/>
                <w:sz w:val="18"/>
                <w:szCs w:val="18"/>
                <w:shd w:val="clear" w:color="auto" w:fill="FFFFFF"/>
              </w:rPr>
              <w:t>Акционерное общество «</w:t>
            </w:r>
            <w:r w:rsidR="00E873C7" w:rsidRPr="00172453">
              <w:rPr>
                <w:b/>
                <w:bCs/>
                <w:sz w:val="18"/>
                <w:szCs w:val="18"/>
                <w:shd w:val="clear" w:color="auto" w:fill="FFFFFF"/>
              </w:rPr>
              <w:t>Стикс</w:t>
            </w:r>
            <w:r w:rsidRPr="00172453">
              <w:rPr>
                <w:b/>
                <w:bCs/>
                <w:sz w:val="18"/>
                <w:szCs w:val="18"/>
                <w:shd w:val="clear" w:color="auto" w:fill="FFFFFF"/>
              </w:rPr>
              <w:t>»</w:t>
            </w:r>
          </w:p>
          <w:p w:rsidR="00F85568" w:rsidRPr="00172453" w:rsidRDefault="00F85568" w:rsidP="000C2509">
            <w:pPr>
              <w:tabs>
                <w:tab w:val="left" w:pos="10206"/>
              </w:tabs>
              <w:ind w:right="-57"/>
              <w:rPr>
                <w:b/>
                <w:bCs/>
                <w:sz w:val="18"/>
                <w:szCs w:val="18"/>
                <w:shd w:val="clear" w:color="auto" w:fill="FFFFFF"/>
              </w:rPr>
            </w:pPr>
            <w:r w:rsidRPr="00172453">
              <w:rPr>
                <w:b/>
                <w:bCs/>
                <w:sz w:val="18"/>
                <w:szCs w:val="18"/>
                <w:shd w:val="clear" w:color="auto" w:fill="FFFFFF"/>
              </w:rPr>
              <w:t xml:space="preserve"> (далее – «Общество»)</w:t>
            </w:r>
          </w:p>
          <w:p w:rsidR="00F85568" w:rsidRPr="00172453" w:rsidRDefault="00F85568" w:rsidP="000C2509">
            <w:pPr>
              <w:tabs>
                <w:tab w:val="left" w:pos="10206"/>
              </w:tabs>
              <w:ind w:right="-57"/>
              <w:rPr>
                <w:b/>
                <w:bCs/>
                <w:sz w:val="18"/>
                <w:szCs w:val="18"/>
                <w:shd w:val="clear" w:color="auto" w:fill="FFFFFF"/>
              </w:rPr>
            </w:pPr>
            <w:proofErr w:type="gramStart"/>
            <w:r w:rsidRPr="004860E8">
              <w:rPr>
                <w:b/>
                <w:bCs/>
                <w:sz w:val="18"/>
                <w:szCs w:val="18"/>
                <w:shd w:val="clear" w:color="auto" w:fill="FFFFFF"/>
              </w:rPr>
              <w:t xml:space="preserve">Место нахождения: </w:t>
            </w:r>
            <w:r w:rsidR="00172453" w:rsidRPr="00172453">
              <w:rPr>
                <w:b/>
                <w:bCs/>
                <w:sz w:val="18"/>
                <w:szCs w:val="18"/>
                <w:shd w:val="clear" w:color="auto" w:fill="FFFFFF"/>
              </w:rPr>
              <w:t xml:space="preserve">446116, Самарская область, </w:t>
            </w:r>
            <w:r w:rsidR="00FD07F0">
              <w:rPr>
                <w:b/>
                <w:bCs/>
                <w:sz w:val="18"/>
                <w:szCs w:val="18"/>
                <w:shd w:val="clear" w:color="auto" w:fill="FFFFFF"/>
              </w:rPr>
              <w:t xml:space="preserve">г. Чапаевск, ул. Орджоникидзе, </w:t>
            </w:r>
            <w:r w:rsidR="00172453" w:rsidRPr="00172453">
              <w:rPr>
                <w:b/>
                <w:bCs/>
                <w:sz w:val="18"/>
                <w:szCs w:val="18"/>
                <w:shd w:val="clear" w:color="auto" w:fill="FFFFFF"/>
              </w:rPr>
              <w:t>д. 13</w:t>
            </w:r>
            <w:proofErr w:type="gramEnd"/>
          </w:p>
          <w:p w:rsidR="00F85568" w:rsidRPr="007A0298" w:rsidRDefault="00F85568" w:rsidP="000C2509">
            <w:pPr>
              <w:tabs>
                <w:tab w:val="left" w:pos="10206"/>
              </w:tabs>
              <w:ind w:right="-57"/>
              <w:rPr>
                <w:b/>
                <w:bCs/>
                <w:sz w:val="18"/>
                <w:szCs w:val="18"/>
                <w:shd w:val="clear" w:color="auto" w:fill="FFFFFF"/>
              </w:rPr>
            </w:pPr>
            <w:r w:rsidRPr="007A0298">
              <w:rPr>
                <w:b/>
                <w:bCs/>
                <w:sz w:val="18"/>
                <w:szCs w:val="18"/>
                <w:shd w:val="clear" w:color="auto" w:fill="FFFFFF"/>
              </w:rPr>
              <w:t>Способ принятия решений общим собранием акционеров: заседание</w:t>
            </w:r>
            <w:r w:rsidR="000C2509">
              <w:rPr>
                <w:b/>
                <w:bCs/>
                <w:sz w:val="18"/>
                <w:szCs w:val="18"/>
                <w:shd w:val="clear" w:color="auto" w:fill="FFFFFF"/>
              </w:rPr>
              <w:t>,</w:t>
            </w:r>
            <w:r w:rsidR="000C2509" w:rsidRPr="000C2509">
              <w:rPr>
                <w:b/>
                <w:bCs/>
                <w:sz w:val="18"/>
                <w:szCs w:val="18"/>
                <w:shd w:val="clear" w:color="auto" w:fill="FFFFFF"/>
              </w:rPr>
              <w:t xml:space="preserve"> голосование на котором совмещается с заочным голосованием</w:t>
            </w:r>
          </w:p>
          <w:p w:rsidR="00F85568" w:rsidRDefault="00F85568" w:rsidP="000C2509">
            <w:pPr>
              <w:tabs>
                <w:tab w:val="left" w:pos="10206"/>
              </w:tabs>
              <w:ind w:right="-57"/>
              <w:contextualSpacing/>
              <w:rPr>
                <w:b/>
                <w:bCs/>
                <w:sz w:val="18"/>
                <w:szCs w:val="18"/>
                <w:shd w:val="clear" w:color="auto" w:fill="FFFFFF"/>
              </w:rPr>
            </w:pPr>
            <w:r w:rsidRPr="007A0298">
              <w:rPr>
                <w:b/>
                <w:bCs/>
                <w:sz w:val="18"/>
                <w:szCs w:val="18"/>
                <w:shd w:val="clear" w:color="auto" w:fill="FFFFFF"/>
              </w:rPr>
              <w:t xml:space="preserve">Вид заседания: </w:t>
            </w:r>
            <w:proofErr w:type="gramStart"/>
            <w:r w:rsidRPr="007A0298">
              <w:rPr>
                <w:b/>
                <w:bCs/>
                <w:sz w:val="18"/>
                <w:szCs w:val="18"/>
                <w:shd w:val="clear" w:color="auto" w:fill="FFFFFF"/>
              </w:rPr>
              <w:t>годовое</w:t>
            </w:r>
            <w:proofErr w:type="gramEnd"/>
          </w:p>
          <w:p w:rsidR="00F85568" w:rsidRPr="007A0298" w:rsidRDefault="00F85568" w:rsidP="000C2509">
            <w:pPr>
              <w:tabs>
                <w:tab w:val="left" w:pos="10206"/>
              </w:tabs>
              <w:ind w:right="-57"/>
              <w:contextualSpacing/>
              <w:rPr>
                <w:b/>
                <w:bCs/>
                <w:sz w:val="18"/>
                <w:szCs w:val="18"/>
                <w:shd w:val="clear" w:color="auto" w:fill="FFFFFF"/>
              </w:rPr>
            </w:pPr>
            <w:r w:rsidRPr="007A0298">
              <w:rPr>
                <w:b/>
                <w:bCs/>
                <w:sz w:val="18"/>
                <w:szCs w:val="18"/>
                <w:shd w:val="clear" w:color="auto" w:fill="FFFFFF"/>
              </w:rPr>
              <w:t xml:space="preserve">Дата и время проведения заседания - </w:t>
            </w:r>
            <w:r w:rsidR="00E873C7">
              <w:rPr>
                <w:b/>
                <w:bCs/>
                <w:sz w:val="18"/>
                <w:szCs w:val="18"/>
                <w:shd w:val="clear" w:color="auto" w:fill="FFFFFF"/>
              </w:rPr>
              <w:t>2</w:t>
            </w:r>
            <w:r w:rsidR="00172453">
              <w:rPr>
                <w:b/>
                <w:bCs/>
                <w:sz w:val="18"/>
                <w:szCs w:val="18"/>
                <w:shd w:val="clear" w:color="auto" w:fill="FFFFFF"/>
              </w:rPr>
              <w:t>4</w:t>
            </w:r>
            <w:r w:rsidRPr="007A0298">
              <w:rPr>
                <w:b/>
                <w:bCs/>
                <w:sz w:val="18"/>
                <w:szCs w:val="18"/>
                <w:shd w:val="clear" w:color="auto" w:fill="FFFFFF"/>
              </w:rPr>
              <w:t>.0</w:t>
            </w:r>
            <w:r w:rsidR="00E873C7">
              <w:rPr>
                <w:b/>
                <w:bCs/>
                <w:sz w:val="18"/>
                <w:szCs w:val="18"/>
                <w:shd w:val="clear" w:color="auto" w:fill="FFFFFF"/>
              </w:rPr>
              <w:t>4</w:t>
            </w:r>
            <w:r w:rsidRPr="007A0298">
              <w:rPr>
                <w:b/>
                <w:bCs/>
                <w:sz w:val="18"/>
                <w:szCs w:val="18"/>
                <w:shd w:val="clear" w:color="auto" w:fill="FFFFFF"/>
              </w:rPr>
              <w:t>.202</w:t>
            </w:r>
            <w:r w:rsidR="00172453">
              <w:rPr>
                <w:b/>
                <w:bCs/>
                <w:sz w:val="18"/>
                <w:szCs w:val="18"/>
                <w:shd w:val="clear" w:color="auto" w:fill="FFFFFF"/>
              </w:rPr>
              <w:t>6</w:t>
            </w:r>
            <w:r w:rsidRPr="007A0298">
              <w:rPr>
                <w:b/>
                <w:bCs/>
                <w:sz w:val="18"/>
                <w:szCs w:val="18"/>
                <w:shd w:val="clear" w:color="auto" w:fill="FFFFFF"/>
              </w:rPr>
              <w:t xml:space="preserve"> в </w:t>
            </w:r>
            <w:r w:rsidRPr="009F04A0">
              <w:rPr>
                <w:b/>
                <w:bCs/>
                <w:sz w:val="18"/>
                <w:szCs w:val="18"/>
                <w:shd w:val="clear" w:color="auto" w:fill="FFFFFF"/>
              </w:rPr>
              <w:t>1</w:t>
            </w:r>
            <w:r>
              <w:rPr>
                <w:b/>
                <w:bCs/>
                <w:sz w:val="18"/>
                <w:szCs w:val="18"/>
                <w:shd w:val="clear" w:color="auto" w:fill="FFFFFF"/>
              </w:rPr>
              <w:t>1</w:t>
            </w:r>
            <w:r w:rsidRPr="009F04A0">
              <w:rPr>
                <w:b/>
                <w:bCs/>
                <w:sz w:val="18"/>
                <w:szCs w:val="18"/>
                <w:shd w:val="clear" w:color="auto" w:fill="FFFFFF"/>
              </w:rPr>
              <w:t xml:space="preserve"> ч. 00 мин</w:t>
            </w:r>
            <w:r w:rsidRPr="007A0298">
              <w:rPr>
                <w:b/>
                <w:bCs/>
                <w:sz w:val="18"/>
                <w:szCs w:val="18"/>
                <w:shd w:val="clear" w:color="auto" w:fill="FFFFFF"/>
              </w:rPr>
              <w:t>.;</w:t>
            </w:r>
          </w:p>
          <w:p w:rsidR="00F85568" w:rsidRPr="007A0298" w:rsidRDefault="00F85568" w:rsidP="000C2509">
            <w:pPr>
              <w:tabs>
                <w:tab w:val="left" w:pos="10206"/>
              </w:tabs>
              <w:ind w:right="-57"/>
              <w:contextualSpacing/>
              <w:rPr>
                <w:b/>
                <w:bCs/>
                <w:sz w:val="18"/>
                <w:szCs w:val="18"/>
                <w:shd w:val="clear" w:color="auto" w:fill="FFFFFF"/>
              </w:rPr>
            </w:pPr>
            <w:r w:rsidRPr="007A0298">
              <w:rPr>
                <w:b/>
                <w:bCs/>
                <w:sz w:val="18"/>
                <w:szCs w:val="18"/>
                <w:shd w:val="clear" w:color="auto" w:fill="FFFFFF"/>
              </w:rPr>
              <w:t xml:space="preserve">Время начала регистрации лиц для участия в заседании -  </w:t>
            </w:r>
            <w:r w:rsidRPr="009F04A0">
              <w:rPr>
                <w:b/>
                <w:bCs/>
                <w:sz w:val="18"/>
                <w:szCs w:val="18"/>
                <w:shd w:val="clear" w:color="auto" w:fill="FFFFFF"/>
              </w:rPr>
              <w:t>1</w:t>
            </w:r>
            <w:r>
              <w:rPr>
                <w:b/>
                <w:bCs/>
                <w:sz w:val="18"/>
                <w:szCs w:val="18"/>
                <w:shd w:val="clear" w:color="auto" w:fill="FFFFFF"/>
              </w:rPr>
              <w:t>0</w:t>
            </w:r>
            <w:r w:rsidRPr="009F04A0">
              <w:rPr>
                <w:b/>
                <w:bCs/>
                <w:sz w:val="18"/>
                <w:szCs w:val="18"/>
                <w:shd w:val="clear" w:color="auto" w:fill="FFFFFF"/>
              </w:rPr>
              <w:t xml:space="preserve"> ч. </w:t>
            </w:r>
            <w:r w:rsidR="00576677">
              <w:rPr>
                <w:b/>
                <w:bCs/>
                <w:sz w:val="18"/>
                <w:szCs w:val="18"/>
                <w:shd w:val="clear" w:color="auto" w:fill="FFFFFF"/>
              </w:rPr>
              <w:t>0</w:t>
            </w:r>
            <w:r w:rsidRPr="009F04A0">
              <w:rPr>
                <w:b/>
                <w:bCs/>
                <w:sz w:val="18"/>
                <w:szCs w:val="18"/>
                <w:shd w:val="clear" w:color="auto" w:fill="FFFFFF"/>
              </w:rPr>
              <w:t>0 мин</w:t>
            </w:r>
            <w:r w:rsidRPr="007A0298">
              <w:rPr>
                <w:b/>
                <w:bCs/>
                <w:sz w:val="18"/>
                <w:szCs w:val="18"/>
                <w:shd w:val="clear" w:color="auto" w:fill="FFFFFF"/>
              </w:rPr>
              <w:t>.;</w:t>
            </w:r>
          </w:p>
          <w:p w:rsidR="00F85568" w:rsidRDefault="00F85568" w:rsidP="000C2509">
            <w:pPr>
              <w:tabs>
                <w:tab w:val="left" w:pos="10206"/>
              </w:tabs>
              <w:ind w:right="-57"/>
              <w:rPr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sz w:val="18"/>
                <w:szCs w:val="18"/>
                <w:shd w:val="clear" w:color="auto" w:fill="FFFFFF"/>
              </w:rPr>
              <w:t>М</w:t>
            </w:r>
            <w:r w:rsidRPr="007A0298">
              <w:rPr>
                <w:b/>
                <w:bCs/>
                <w:sz w:val="18"/>
                <w:szCs w:val="18"/>
                <w:shd w:val="clear" w:color="auto" w:fill="FFFFFF"/>
              </w:rPr>
              <w:t xml:space="preserve">есто проведения заседания - </w:t>
            </w:r>
            <w:r w:rsidR="00172453" w:rsidRPr="00172453">
              <w:rPr>
                <w:b/>
                <w:bCs/>
                <w:sz w:val="18"/>
                <w:szCs w:val="18"/>
                <w:shd w:val="clear" w:color="auto" w:fill="FFFFFF"/>
              </w:rPr>
              <w:t>446116, Самарская область, город Чапаевск, улица Орджоникидзе, дом 13</w:t>
            </w:r>
          </w:p>
          <w:p w:rsidR="000C2509" w:rsidRPr="007A0298" w:rsidRDefault="000C2509" w:rsidP="00FD07F0">
            <w:pPr>
              <w:tabs>
                <w:tab w:val="left" w:pos="10206"/>
              </w:tabs>
              <w:ind w:right="-57"/>
              <w:rPr>
                <w:b/>
                <w:bCs/>
                <w:sz w:val="18"/>
                <w:szCs w:val="18"/>
                <w:shd w:val="clear" w:color="auto" w:fill="FFFFFF"/>
              </w:rPr>
            </w:pPr>
            <w:r w:rsidRPr="000C2509">
              <w:rPr>
                <w:b/>
                <w:bCs/>
                <w:sz w:val="18"/>
                <w:szCs w:val="18"/>
                <w:shd w:val="clear" w:color="auto" w:fill="FFFFFF"/>
              </w:rPr>
              <w:t xml:space="preserve">Дата окончания приема бюллетеней для голосования </w:t>
            </w:r>
            <w:r>
              <w:rPr>
                <w:b/>
                <w:bCs/>
                <w:sz w:val="18"/>
                <w:szCs w:val="18"/>
                <w:shd w:val="clear" w:color="auto" w:fill="FFFFFF"/>
              </w:rPr>
              <w:t>–</w:t>
            </w:r>
            <w:r w:rsidRPr="000C2509">
              <w:rPr>
                <w:b/>
                <w:bCs/>
                <w:sz w:val="18"/>
                <w:szCs w:val="18"/>
                <w:shd w:val="clear" w:color="auto" w:fill="FFFFFF"/>
              </w:rPr>
              <w:t xml:space="preserve"> 2</w:t>
            </w:r>
            <w:r w:rsidR="00FD07F0">
              <w:rPr>
                <w:b/>
                <w:bCs/>
                <w:sz w:val="18"/>
                <w:szCs w:val="18"/>
                <w:shd w:val="clear" w:color="auto" w:fill="FFFFFF"/>
              </w:rPr>
              <w:t>1</w:t>
            </w:r>
            <w:r>
              <w:rPr>
                <w:b/>
                <w:bCs/>
                <w:sz w:val="18"/>
                <w:szCs w:val="18"/>
                <w:shd w:val="clear" w:color="auto" w:fill="FFFFFF"/>
              </w:rPr>
              <w:t>.04.</w:t>
            </w:r>
            <w:r w:rsidRPr="000C2509">
              <w:rPr>
                <w:b/>
                <w:bCs/>
                <w:sz w:val="18"/>
                <w:szCs w:val="18"/>
                <w:shd w:val="clear" w:color="auto" w:fill="FFFFFF"/>
              </w:rPr>
              <w:t>2026 года</w:t>
            </w:r>
          </w:p>
        </w:tc>
        <w:tc>
          <w:tcPr>
            <w:tcW w:w="1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D06339" w:rsidRDefault="00F85568" w:rsidP="00172453">
            <w:pPr>
              <w:pStyle w:val="8"/>
              <w:ind w:right="-50"/>
              <w:jc w:val="center"/>
              <w:rPr>
                <w:i/>
                <w:sz w:val="20"/>
              </w:rPr>
            </w:pPr>
            <w:r w:rsidRPr="00D06339">
              <w:rPr>
                <w:i/>
                <w:sz w:val="20"/>
              </w:rPr>
              <w:t>Идентификационный</w:t>
            </w:r>
            <w:r w:rsidR="00172453">
              <w:rPr>
                <w:i/>
                <w:sz w:val="20"/>
              </w:rPr>
              <w:t xml:space="preserve"> </w:t>
            </w:r>
            <w:r w:rsidRPr="00D06339">
              <w:rPr>
                <w:i/>
                <w:sz w:val="20"/>
              </w:rPr>
              <w:t>номер</w:t>
            </w:r>
          </w:p>
          <w:p w:rsidR="00F85568" w:rsidRPr="00D06339" w:rsidRDefault="00F85568" w:rsidP="00454CA3">
            <w:pPr>
              <w:ind w:right="72"/>
              <w:jc w:val="center"/>
              <w:rPr>
                <w:b/>
                <w:bCs/>
              </w:rPr>
            </w:pPr>
          </w:p>
        </w:tc>
      </w:tr>
      <w:tr w:rsidR="00F85568" w:rsidTr="004860E8">
        <w:trPr>
          <w:cantSplit/>
          <w:trHeight w:val="1009"/>
        </w:trPr>
        <w:tc>
          <w:tcPr>
            <w:tcW w:w="3775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D06339" w:rsidRDefault="00F85568" w:rsidP="00454CA3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568" w:rsidRPr="00D06339" w:rsidRDefault="00F85568" w:rsidP="00454CA3">
            <w:pPr>
              <w:pStyle w:val="9"/>
              <w:rPr>
                <w:sz w:val="20"/>
                <w:shd w:val="clear" w:color="auto" w:fill="FFFFFF"/>
              </w:rPr>
            </w:pPr>
            <w:r w:rsidRPr="00D06339">
              <w:rPr>
                <w:sz w:val="20"/>
                <w:shd w:val="clear" w:color="auto" w:fill="FFFFFF"/>
              </w:rPr>
              <w:t>БЮЛЛЕТЕНЬ</w:t>
            </w:r>
          </w:p>
          <w:p w:rsidR="00F85568" w:rsidRPr="00D06339" w:rsidRDefault="00F85568" w:rsidP="00454CA3">
            <w:pPr>
              <w:jc w:val="center"/>
              <w:rPr>
                <w:b/>
                <w:bCs/>
              </w:rPr>
            </w:pPr>
            <w:r w:rsidRPr="00D06339">
              <w:rPr>
                <w:b/>
                <w:bCs/>
              </w:rPr>
              <w:t>для голосования</w:t>
            </w:r>
          </w:p>
          <w:p w:rsidR="00F85568" w:rsidRPr="00D06339" w:rsidRDefault="00F85568" w:rsidP="00FD0688">
            <w:pPr>
              <w:jc w:val="center"/>
              <w:rPr>
                <w:b/>
                <w:bCs/>
              </w:rPr>
            </w:pPr>
            <w:r w:rsidRPr="00D06339">
              <w:rPr>
                <w:b/>
                <w:bCs/>
              </w:rPr>
              <w:t>№ 1</w:t>
            </w:r>
          </w:p>
        </w:tc>
      </w:tr>
      <w:tr w:rsidR="00F85568" w:rsidRPr="00CF2D7D" w:rsidTr="00D06339">
        <w:trPr>
          <w:cantSplit/>
          <w:trHeight w:val="319"/>
        </w:trPr>
        <w:tc>
          <w:tcPr>
            <w:tcW w:w="18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7A0298" w:rsidRDefault="00F85568" w:rsidP="00454CA3">
            <w:pPr>
              <w:contextualSpacing/>
              <w:rPr>
                <w:b/>
                <w:bCs/>
                <w:sz w:val="18"/>
                <w:szCs w:val="18"/>
                <w:shd w:val="clear" w:color="auto" w:fill="FFFFFF"/>
              </w:rPr>
            </w:pPr>
            <w:r w:rsidRPr="007A0298">
              <w:rPr>
                <w:b/>
                <w:bCs/>
                <w:sz w:val="18"/>
                <w:szCs w:val="18"/>
                <w:shd w:val="clear" w:color="auto" w:fill="FFFFFF"/>
              </w:rPr>
              <w:t>Ф.И.О. (наименование) лица, имеющего право голоса при принятии решений общим собранием акционеров:</w:t>
            </w:r>
          </w:p>
        </w:tc>
        <w:tc>
          <w:tcPr>
            <w:tcW w:w="31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D06339" w:rsidRDefault="00F85568" w:rsidP="00454CA3">
            <w:pPr>
              <w:rPr>
                <w:b/>
                <w:bCs/>
              </w:rPr>
            </w:pPr>
          </w:p>
        </w:tc>
      </w:tr>
      <w:tr w:rsidR="00F85568" w:rsidRPr="00B87CB5" w:rsidTr="00454CA3">
        <w:trPr>
          <w:cantSplit/>
          <w:trHeight w:val="340"/>
        </w:trPr>
        <w:tc>
          <w:tcPr>
            <w:tcW w:w="18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7A0298" w:rsidRDefault="00F85568" w:rsidP="007A0298">
            <w:pPr>
              <w:contextualSpacing/>
              <w:rPr>
                <w:sz w:val="18"/>
                <w:szCs w:val="18"/>
                <w:shd w:val="clear" w:color="auto" w:fill="FFFFFF"/>
              </w:rPr>
            </w:pPr>
            <w:r w:rsidRPr="007A0298">
              <w:rPr>
                <w:b/>
                <w:bCs/>
                <w:sz w:val="18"/>
                <w:szCs w:val="18"/>
                <w:shd w:val="clear" w:color="auto" w:fill="FFFFFF"/>
              </w:rPr>
              <w:t>Количество голосов, принадлежащих лицу, имеющему право голоса при принятии решений:</w:t>
            </w:r>
          </w:p>
        </w:tc>
        <w:tc>
          <w:tcPr>
            <w:tcW w:w="31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D06339" w:rsidRDefault="00F85568" w:rsidP="00172453">
            <w:pPr>
              <w:rPr>
                <w:b/>
                <w:bCs/>
              </w:rPr>
            </w:pPr>
          </w:p>
        </w:tc>
      </w:tr>
    </w:tbl>
    <w:p w:rsidR="00F85568" w:rsidRDefault="00F85568" w:rsidP="007A0298">
      <w:pPr>
        <w:jc w:val="both"/>
        <w:rPr>
          <w:b/>
          <w:bCs/>
          <w:sz w:val="22"/>
          <w:szCs w:val="22"/>
          <w:u w:val="single"/>
          <w:shd w:val="clear" w:color="auto" w:fill="FFFFFF"/>
        </w:rPr>
      </w:pPr>
    </w:p>
    <w:p w:rsidR="00F85568" w:rsidRPr="00172453" w:rsidRDefault="00F85568" w:rsidP="007A0298">
      <w:pPr>
        <w:jc w:val="both"/>
        <w:rPr>
          <w:sz w:val="22"/>
          <w:szCs w:val="22"/>
        </w:rPr>
      </w:pPr>
      <w:r w:rsidRPr="00D06339">
        <w:rPr>
          <w:b/>
          <w:bCs/>
          <w:sz w:val="22"/>
          <w:szCs w:val="22"/>
          <w:u w:val="single"/>
          <w:shd w:val="clear" w:color="auto" w:fill="FFFFFF"/>
        </w:rPr>
        <w:t xml:space="preserve">Вопрос № </w:t>
      </w:r>
      <w:r>
        <w:rPr>
          <w:b/>
          <w:bCs/>
          <w:sz w:val="22"/>
          <w:szCs w:val="22"/>
          <w:u w:val="single"/>
          <w:shd w:val="clear" w:color="auto" w:fill="FFFFFF"/>
        </w:rPr>
        <w:t>1</w:t>
      </w:r>
      <w:r w:rsidRPr="00D06339">
        <w:rPr>
          <w:b/>
          <w:bCs/>
          <w:sz w:val="22"/>
          <w:szCs w:val="22"/>
          <w:u w:val="single"/>
          <w:shd w:val="clear" w:color="auto" w:fill="FFFFFF"/>
        </w:rPr>
        <w:t xml:space="preserve">: </w:t>
      </w:r>
      <w:r w:rsidR="00172453" w:rsidRPr="00172453">
        <w:rPr>
          <w:sz w:val="22"/>
          <w:szCs w:val="22"/>
        </w:rPr>
        <w:t>Утверждение годового отчёта Общества за  2025 год.</w:t>
      </w:r>
    </w:p>
    <w:p w:rsidR="00F85568" w:rsidRDefault="00F85568" w:rsidP="00711B21">
      <w:pPr>
        <w:spacing w:before="120" w:after="120" w:line="200" w:lineRule="exact"/>
        <w:jc w:val="both"/>
        <w:rPr>
          <w:b/>
          <w:bCs/>
          <w:sz w:val="22"/>
          <w:szCs w:val="22"/>
          <w:shd w:val="clear" w:color="auto" w:fill="FFFFFF"/>
        </w:rPr>
      </w:pPr>
      <w:r w:rsidRPr="00D06339">
        <w:rPr>
          <w:b/>
          <w:bCs/>
          <w:sz w:val="22"/>
          <w:szCs w:val="22"/>
          <w:u w:val="single"/>
          <w:shd w:val="clear" w:color="auto" w:fill="FFFFFF"/>
        </w:rPr>
        <w:t xml:space="preserve">Формулировка решения по вопросу № </w:t>
      </w:r>
      <w:r>
        <w:rPr>
          <w:b/>
          <w:bCs/>
          <w:sz w:val="22"/>
          <w:szCs w:val="22"/>
          <w:u w:val="single"/>
          <w:shd w:val="clear" w:color="auto" w:fill="FFFFFF"/>
        </w:rPr>
        <w:t>1</w:t>
      </w:r>
      <w:r w:rsidRPr="00D06339">
        <w:rPr>
          <w:b/>
          <w:bCs/>
          <w:sz w:val="22"/>
          <w:szCs w:val="22"/>
          <w:u w:val="single"/>
          <w:shd w:val="clear" w:color="auto" w:fill="FFFFFF"/>
        </w:rPr>
        <w:t>:</w:t>
      </w:r>
    </w:p>
    <w:p w:rsidR="00F85568" w:rsidRPr="00801DB4" w:rsidRDefault="00F85568" w:rsidP="007A0298">
      <w:pPr>
        <w:spacing w:before="120" w:after="120" w:line="200" w:lineRule="exact"/>
        <w:jc w:val="both"/>
        <w:rPr>
          <w:sz w:val="22"/>
          <w:szCs w:val="22"/>
        </w:rPr>
      </w:pPr>
      <w:r w:rsidRPr="00601F57">
        <w:rPr>
          <w:sz w:val="22"/>
          <w:szCs w:val="22"/>
        </w:rPr>
        <w:t>Утверд</w:t>
      </w:r>
      <w:r>
        <w:rPr>
          <w:sz w:val="22"/>
          <w:szCs w:val="22"/>
        </w:rPr>
        <w:t>ить</w:t>
      </w:r>
      <w:r w:rsidRPr="00601F57">
        <w:rPr>
          <w:sz w:val="22"/>
          <w:szCs w:val="22"/>
        </w:rPr>
        <w:t xml:space="preserve"> годово</w:t>
      </w:r>
      <w:r>
        <w:rPr>
          <w:sz w:val="22"/>
          <w:szCs w:val="22"/>
        </w:rPr>
        <w:t>й</w:t>
      </w:r>
      <w:r w:rsidRPr="00601F57">
        <w:rPr>
          <w:sz w:val="22"/>
          <w:szCs w:val="22"/>
        </w:rPr>
        <w:t xml:space="preserve"> отчет Общества за 20</w:t>
      </w:r>
      <w:r>
        <w:rPr>
          <w:sz w:val="22"/>
          <w:szCs w:val="22"/>
        </w:rPr>
        <w:t>2</w:t>
      </w:r>
      <w:r w:rsidR="00172453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601F57">
        <w:rPr>
          <w:sz w:val="22"/>
          <w:szCs w:val="22"/>
        </w:rPr>
        <w:t>год</w:t>
      </w:r>
      <w:r w:rsidRPr="00801DB4">
        <w:rPr>
          <w:sz w:val="22"/>
          <w:szCs w:val="22"/>
        </w:rPr>
        <w:t>.</w:t>
      </w:r>
    </w:p>
    <w:p w:rsidR="00F85568" w:rsidRPr="009E6140" w:rsidRDefault="00F85568" w:rsidP="009E6140">
      <w:pPr>
        <w:spacing w:before="120" w:after="120" w:line="200" w:lineRule="exact"/>
        <w:jc w:val="both"/>
        <w:rPr>
          <w:color w:val="000000"/>
          <w:sz w:val="16"/>
          <w:szCs w:val="16"/>
          <w:shd w:val="clear" w:color="auto" w:fill="FFFFFF"/>
        </w:rPr>
      </w:pPr>
      <w:r w:rsidRPr="009E6140">
        <w:rPr>
          <w:color w:val="000000"/>
          <w:sz w:val="16"/>
          <w:szCs w:val="16"/>
          <w:shd w:val="clear" w:color="auto" w:fill="FFFFFF"/>
        </w:rPr>
        <w:t>Проект документа доступен для ознакомления в порядке, предусмотренном ст. 52 Федерального закона от 26.12.1995 N 208-ФЗ "Об акционерных обществах".</w:t>
      </w:r>
    </w:p>
    <w:p w:rsidR="00F85568" w:rsidRDefault="00F85568" w:rsidP="007A0298">
      <w:pPr>
        <w:spacing w:before="120" w:after="120" w:line="200" w:lineRule="exact"/>
        <w:jc w:val="both"/>
        <w:rPr>
          <w:sz w:val="22"/>
          <w:szCs w:val="22"/>
        </w:rPr>
      </w:pPr>
    </w:p>
    <w:tbl>
      <w:tblPr>
        <w:tblW w:w="0" w:type="auto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890"/>
        <w:gridCol w:w="2520"/>
        <w:gridCol w:w="900"/>
        <w:gridCol w:w="2685"/>
      </w:tblGrid>
      <w:tr w:rsidR="00F85568" w:rsidRPr="005C3EC4" w:rsidTr="009E6140"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5C3EC4" w:rsidRDefault="00F85568" w:rsidP="00BE0AA1">
            <w:pPr>
              <w:pStyle w:val="9"/>
              <w:rPr>
                <w:sz w:val="21"/>
                <w:szCs w:val="21"/>
              </w:rPr>
            </w:pPr>
            <w:r w:rsidRPr="005C3EC4">
              <w:rPr>
                <w:sz w:val="21"/>
                <w:szCs w:val="21"/>
              </w:rPr>
              <w:t>ЗА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5C3EC4" w:rsidRDefault="00F85568" w:rsidP="00BE0AA1">
            <w:pPr>
              <w:pStyle w:val="9"/>
              <w:rPr>
                <w:sz w:val="21"/>
                <w:szCs w:val="21"/>
              </w:rPr>
            </w:pPr>
            <w:r w:rsidRPr="005C3EC4">
              <w:rPr>
                <w:sz w:val="21"/>
                <w:szCs w:val="21"/>
              </w:rPr>
              <w:t>ПРОТИВ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5C3EC4" w:rsidRDefault="00F85568" w:rsidP="00BE0AA1">
            <w:pPr>
              <w:pStyle w:val="9"/>
              <w:rPr>
                <w:sz w:val="21"/>
                <w:szCs w:val="21"/>
              </w:rPr>
            </w:pPr>
            <w:r w:rsidRPr="005C3EC4">
              <w:rPr>
                <w:sz w:val="21"/>
                <w:szCs w:val="21"/>
              </w:rPr>
              <w:t>ВОЗДЕРЖАЛСЯ</w:t>
            </w:r>
          </w:p>
        </w:tc>
      </w:tr>
      <w:tr w:rsidR="00F85568" w:rsidRPr="005C3EC4" w:rsidTr="009E6140"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D83019" w:rsidRDefault="00F85568" w:rsidP="00BE0AA1">
            <w:pPr>
              <w:ind w:left="33" w:right="40"/>
              <w:rPr>
                <w:b/>
                <w:sz w:val="22"/>
                <w:szCs w:val="22"/>
              </w:rPr>
            </w:pPr>
            <w:r w:rsidRPr="00D83019">
              <w:rPr>
                <w:b/>
                <w:sz w:val="22"/>
                <w:szCs w:val="22"/>
              </w:rPr>
              <w:sym w:font="Wingdings" w:char="F06F"/>
            </w:r>
            <w:r w:rsidRPr="00D83019">
              <w:rPr>
                <w:b/>
                <w:sz w:val="22"/>
                <w:szCs w:val="22"/>
              </w:rPr>
              <w:t>_________</w:t>
            </w:r>
            <w:r>
              <w:rPr>
                <w:b/>
                <w:sz w:val="22"/>
                <w:szCs w:val="22"/>
              </w:rPr>
              <w:t>_</w:t>
            </w:r>
            <w:r w:rsidRPr="00D83019">
              <w:rPr>
                <w:b/>
                <w:sz w:val="22"/>
                <w:szCs w:val="22"/>
              </w:rPr>
              <w:t>голосов</w:t>
            </w:r>
          </w:p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D83019" w:rsidRDefault="00F85568" w:rsidP="00BE0AA1">
            <w:pPr>
              <w:ind w:left="33" w:right="40"/>
              <w:rPr>
                <w:b/>
                <w:sz w:val="22"/>
                <w:szCs w:val="22"/>
              </w:rPr>
            </w:pPr>
            <w:r w:rsidRPr="00D83019">
              <w:rPr>
                <w:b/>
                <w:sz w:val="22"/>
                <w:szCs w:val="22"/>
              </w:rPr>
              <w:sym w:font="Wingdings" w:char="F06F"/>
            </w:r>
            <w:r w:rsidRPr="00D83019">
              <w:rPr>
                <w:b/>
                <w:sz w:val="22"/>
                <w:szCs w:val="22"/>
              </w:rPr>
              <w:t>__________голосов</w:t>
            </w:r>
          </w:p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D83019" w:rsidRDefault="00F85568" w:rsidP="00BE0AA1">
            <w:pPr>
              <w:ind w:left="33" w:right="40"/>
              <w:rPr>
                <w:b/>
                <w:sz w:val="22"/>
                <w:szCs w:val="22"/>
              </w:rPr>
            </w:pPr>
            <w:r w:rsidRPr="00D83019">
              <w:rPr>
                <w:b/>
                <w:sz w:val="22"/>
                <w:szCs w:val="22"/>
              </w:rPr>
              <w:sym w:font="Wingdings" w:char="F06F"/>
            </w:r>
            <w:r w:rsidRPr="00D83019">
              <w:rPr>
                <w:b/>
                <w:sz w:val="22"/>
                <w:szCs w:val="22"/>
              </w:rPr>
              <w:t>___</w:t>
            </w:r>
            <w:r>
              <w:rPr>
                <w:b/>
                <w:sz w:val="22"/>
                <w:szCs w:val="22"/>
              </w:rPr>
              <w:t>__________</w:t>
            </w:r>
            <w:r w:rsidRPr="00D83019">
              <w:rPr>
                <w:b/>
                <w:sz w:val="22"/>
                <w:szCs w:val="22"/>
              </w:rPr>
              <w:t>голосов</w:t>
            </w:r>
          </w:p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</w:tr>
    </w:tbl>
    <w:p w:rsidR="00F85568" w:rsidRPr="007A0298" w:rsidRDefault="00F85568" w:rsidP="007A029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7A0298">
        <w:rPr>
          <w:sz w:val="16"/>
          <w:szCs w:val="16"/>
        </w:rPr>
        <w:t xml:space="preserve">Оставьте </w:t>
      </w:r>
      <w:r w:rsidRPr="007A0298">
        <w:rPr>
          <w:b/>
          <w:sz w:val="16"/>
          <w:szCs w:val="16"/>
        </w:rPr>
        <w:t>только один</w:t>
      </w:r>
      <w:r w:rsidRPr="007A0298">
        <w:rPr>
          <w:sz w:val="16"/>
          <w:szCs w:val="16"/>
        </w:rPr>
        <w:t xml:space="preserve"> вариант голосования*. </w:t>
      </w:r>
      <w:r w:rsidRPr="007A0298">
        <w:rPr>
          <w:b/>
          <w:sz w:val="16"/>
          <w:szCs w:val="16"/>
        </w:rPr>
        <w:t>Ненужные варианты голосования зачеркните</w:t>
      </w:r>
      <w:r w:rsidRPr="007A0298">
        <w:rPr>
          <w:sz w:val="16"/>
          <w:szCs w:val="16"/>
        </w:rPr>
        <w:t>!</w:t>
      </w:r>
    </w:p>
    <w:p w:rsidR="00F85568" w:rsidRDefault="00F85568" w:rsidP="007A0298">
      <w:pPr>
        <w:tabs>
          <w:tab w:val="left" w:pos="142"/>
        </w:tabs>
        <w:jc w:val="center"/>
        <w:rPr>
          <w:sz w:val="16"/>
          <w:szCs w:val="16"/>
        </w:rPr>
      </w:pPr>
    </w:p>
    <w:p w:rsidR="00F85568" w:rsidRPr="00601F57" w:rsidRDefault="00F85568" w:rsidP="007A0298">
      <w:pPr>
        <w:jc w:val="both"/>
        <w:rPr>
          <w:sz w:val="22"/>
          <w:szCs w:val="22"/>
        </w:rPr>
      </w:pPr>
      <w:r w:rsidRPr="00D06339">
        <w:rPr>
          <w:b/>
          <w:bCs/>
          <w:sz w:val="22"/>
          <w:szCs w:val="22"/>
          <w:u w:val="single"/>
          <w:shd w:val="clear" w:color="auto" w:fill="FFFFFF"/>
        </w:rPr>
        <w:t xml:space="preserve">Вопрос № </w:t>
      </w:r>
      <w:r>
        <w:rPr>
          <w:b/>
          <w:bCs/>
          <w:sz w:val="22"/>
          <w:szCs w:val="22"/>
          <w:u w:val="single"/>
          <w:shd w:val="clear" w:color="auto" w:fill="FFFFFF"/>
        </w:rPr>
        <w:t>2</w:t>
      </w:r>
      <w:r w:rsidRPr="00D06339">
        <w:rPr>
          <w:b/>
          <w:bCs/>
          <w:sz w:val="22"/>
          <w:szCs w:val="22"/>
          <w:u w:val="single"/>
          <w:shd w:val="clear" w:color="auto" w:fill="FFFFFF"/>
        </w:rPr>
        <w:t>:</w:t>
      </w:r>
      <w:r w:rsidR="00172453" w:rsidRPr="00172453">
        <w:rPr>
          <w:sz w:val="24"/>
          <w:szCs w:val="24"/>
        </w:rPr>
        <w:t xml:space="preserve"> </w:t>
      </w:r>
      <w:r w:rsidR="00172453" w:rsidRPr="00172453">
        <w:rPr>
          <w:sz w:val="22"/>
          <w:szCs w:val="22"/>
        </w:rPr>
        <w:t>Утверждение годовой бухгалтерской (финансовой) отчетности Общества за 2025 год.</w:t>
      </w:r>
    </w:p>
    <w:p w:rsidR="00F85568" w:rsidRDefault="00F85568" w:rsidP="0004766D">
      <w:pPr>
        <w:spacing w:before="120" w:after="120" w:line="200" w:lineRule="exact"/>
        <w:jc w:val="both"/>
        <w:rPr>
          <w:sz w:val="22"/>
          <w:szCs w:val="22"/>
        </w:rPr>
      </w:pPr>
      <w:r w:rsidRPr="00D06339">
        <w:rPr>
          <w:b/>
          <w:bCs/>
          <w:sz w:val="22"/>
          <w:szCs w:val="22"/>
          <w:u w:val="single"/>
          <w:shd w:val="clear" w:color="auto" w:fill="FFFFFF"/>
        </w:rPr>
        <w:t xml:space="preserve">Формулировка решения по вопросу № </w:t>
      </w:r>
      <w:r>
        <w:rPr>
          <w:b/>
          <w:bCs/>
          <w:sz w:val="22"/>
          <w:szCs w:val="22"/>
          <w:u w:val="single"/>
          <w:shd w:val="clear" w:color="auto" w:fill="FFFFFF"/>
        </w:rPr>
        <w:t>2</w:t>
      </w:r>
      <w:r w:rsidRPr="00D06339">
        <w:rPr>
          <w:b/>
          <w:bCs/>
          <w:sz w:val="22"/>
          <w:szCs w:val="22"/>
          <w:u w:val="single"/>
          <w:shd w:val="clear" w:color="auto" w:fill="FFFFFF"/>
        </w:rPr>
        <w:t>:</w:t>
      </w:r>
      <w:r w:rsidRPr="00601F57">
        <w:rPr>
          <w:sz w:val="22"/>
          <w:szCs w:val="22"/>
        </w:rPr>
        <w:t>Утверд</w:t>
      </w:r>
      <w:r>
        <w:rPr>
          <w:sz w:val="22"/>
          <w:szCs w:val="22"/>
        </w:rPr>
        <w:t>ить</w:t>
      </w:r>
      <w:r w:rsidRPr="00601F57">
        <w:rPr>
          <w:sz w:val="22"/>
          <w:szCs w:val="22"/>
        </w:rPr>
        <w:t xml:space="preserve"> годов</w:t>
      </w:r>
      <w:r>
        <w:rPr>
          <w:sz w:val="22"/>
          <w:szCs w:val="22"/>
        </w:rPr>
        <w:t>ую</w:t>
      </w:r>
      <w:r w:rsidRPr="00601F57">
        <w:rPr>
          <w:sz w:val="22"/>
          <w:szCs w:val="22"/>
        </w:rPr>
        <w:t xml:space="preserve"> бухгалтерск</w:t>
      </w:r>
      <w:r>
        <w:rPr>
          <w:sz w:val="22"/>
          <w:szCs w:val="22"/>
        </w:rPr>
        <w:t>ую</w:t>
      </w:r>
      <w:r w:rsidRPr="00601F57">
        <w:rPr>
          <w:sz w:val="22"/>
          <w:szCs w:val="22"/>
        </w:rPr>
        <w:t xml:space="preserve"> (финансов</w:t>
      </w:r>
      <w:r>
        <w:rPr>
          <w:sz w:val="22"/>
          <w:szCs w:val="22"/>
        </w:rPr>
        <w:t>ую</w:t>
      </w:r>
      <w:r w:rsidRPr="00601F57">
        <w:rPr>
          <w:sz w:val="22"/>
          <w:szCs w:val="22"/>
        </w:rPr>
        <w:t>) отчетност</w:t>
      </w:r>
      <w:r>
        <w:rPr>
          <w:sz w:val="22"/>
          <w:szCs w:val="22"/>
        </w:rPr>
        <w:t>ь</w:t>
      </w:r>
      <w:r w:rsidRPr="00601F57">
        <w:rPr>
          <w:sz w:val="22"/>
          <w:szCs w:val="22"/>
        </w:rPr>
        <w:t xml:space="preserve"> Общества за 20</w:t>
      </w:r>
      <w:r>
        <w:rPr>
          <w:sz w:val="22"/>
          <w:szCs w:val="22"/>
        </w:rPr>
        <w:t>2</w:t>
      </w:r>
      <w:r w:rsidR="00172453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601F57">
        <w:rPr>
          <w:sz w:val="22"/>
          <w:szCs w:val="22"/>
        </w:rPr>
        <w:t>год.</w:t>
      </w:r>
    </w:p>
    <w:p w:rsidR="00F85568" w:rsidRPr="009E6140" w:rsidRDefault="00F85568" w:rsidP="009E6140">
      <w:pPr>
        <w:spacing w:before="120" w:after="120" w:line="200" w:lineRule="exact"/>
        <w:jc w:val="both"/>
        <w:rPr>
          <w:color w:val="000000"/>
          <w:sz w:val="16"/>
          <w:szCs w:val="16"/>
          <w:shd w:val="clear" w:color="auto" w:fill="FFFFFF"/>
        </w:rPr>
      </w:pPr>
      <w:r w:rsidRPr="009E6140">
        <w:rPr>
          <w:color w:val="000000"/>
          <w:sz w:val="16"/>
          <w:szCs w:val="16"/>
          <w:shd w:val="clear" w:color="auto" w:fill="FFFFFF"/>
        </w:rPr>
        <w:t>Проект документа доступен для ознакомления в порядке, предусмотренном ст. 52 Федерального закона от 26.12.1995 N 208-ФЗ "Об акционерных обществах".</w:t>
      </w:r>
    </w:p>
    <w:tbl>
      <w:tblPr>
        <w:tblW w:w="0" w:type="auto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890"/>
        <w:gridCol w:w="2520"/>
        <w:gridCol w:w="900"/>
        <w:gridCol w:w="2685"/>
      </w:tblGrid>
      <w:tr w:rsidR="00F85568" w:rsidRPr="005C3EC4" w:rsidTr="00BE0AA1"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5C3EC4" w:rsidRDefault="00F85568" w:rsidP="00BE0AA1">
            <w:pPr>
              <w:pStyle w:val="9"/>
              <w:rPr>
                <w:sz w:val="21"/>
                <w:szCs w:val="21"/>
              </w:rPr>
            </w:pPr>
            <w:r w:rsidRPr="005C3EC4">
              <w:rPr>
                <w:sz w:val="21"/>
                <w:szCs w:val="21"/>
              </w:rPr>
              <w:t>ЗА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5C3EC4" w:rsidRDefault="00F85568" w:rsidP="00BE0AA1">
            <w:pPr>
              <w:pStyle w:val="9"/>
              <w:rPr>
                <w:sz w:val="21"/>
                <w:szCs w:val="21"/>
              </w:rPr>
            </w:pPr>
            <w:r w:rsidRPr="005C3EC4">
              <w:rPr>
                <w:sz w:val="21"/>
                <w:szCs w:val="21"/>
              </w:rPr>
              <w:t>ПРОТИВ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5C3EC4" w:rsidRDefault="00F85568" w:rsidP="00BE0AA1">
            <w:pPr>
              <w:pStyle w:val="9"/>
              <w:rPr>
                <w:sz w:val="21"/>
                <w:szCs w:val="21"/>
              </w:rPr>
            </w:pPr>
            <w:r w:rsidRPr="005C3EC4">
              <w:rPr>
                <w:sz w:val="21"/>
                <w:szCs w:val="21"/>
              </w:rPr>
              <w:t>ВОЗДЕРЖАЛСЯ</w:t>
            </w:r>
          </w:p>
        </w:tc>
      </w:tr>
      <w:tr w:rsidR="00F85568" w:rsidRPr="005C3EC4" w:rsidTr="00BE0AA1"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D83019" w:rsidRDefault="00F85568" w:rsidP="00BE0AA1">
            <w:pPr>
              <w:ind w:left="33" w:right="40"/>
              <w:rPr>
                <w:b/>
                <w:sz w:val="22"/>
                <w:szCs w:val="22"/>
              </w:rPr>
            </w:pPr>
            <w:r w:rsidRPr="00D83019">
              <w:rPr>
                <w:b/>
                <w:sz w:val="22"/>
                <w:szCs w:val="22"/>
              </w:rPr>
              <w:sym w:font="Wingdings" w:char="F06F"/>
            </w:r>
            <w:r w:rsidRPr="00D83019">
              <w:rPr>
                <w:b/>
                <w:sz w:val="22"/>
                <w:szCs w:val="22"/>
              </w:rPr>
              <w:t>_________</w:t>
            </w:r>
            <w:r>
              <w:rPr>
                <w:b/>
                <w:sz w:val="22"/>
                <w:szCs w:val="22"/>
              </w:rPr>
              <w:t>_</w:t>
            </w:r>
            <w:r w:rsidRPr="00D83019">
              <w:rPr>
                <w:b/>
                <w:sz w:val="22"/>
                <w:szCs w:val="22"/>
              </w:rPr>
              <w:t>голосов</w:t>
            </w:r>
          </w:p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D83019" w:rsidRDefault="00F85568" w:rsidP="00BE0AA1">
            <w:pPr>
              <w:ind w:left="33" w:right="40"/>
              <w:rPr>
                <w:b/>
                <w:sz w:val="22"/>
                <w:szCs w:val="22"/>
              </w:rPr>
            </w:pPr>
            <w:r w:rsidRPr="00D83019">
              <w:rPr>
                <w:b/>
                <w:sz w:val="22"/>
                <w:szCs w:val="22"/>
              </w:rPr>
              <w:sym w:font="Wingdings" w:char="F06F"/>
            </w:r>
            <w:r w:rsidRPr="00D83019">
              <w:rPr>
                <w:b/>
                <w:sz w:val="22"/>
                <w:szCs w:val="22"/>
              </w:rPr>
              <w:t>__________голосов</w:t>
            </w:r>
          </w:p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D83019" w:rsidRDefault="00F85568" w:rsidP="00BE0AA1">
            <w:pPr>
              <w:ind w:left="33" w:right="40"/>
              <w:rPr>
                <w:b/>
                <w:sz w:val="22"/>
                <w:szCs w:val="22"/>
              </w:rPr>
            </w:pPr>
            <w:r w:rsidRPr="00D83019">
              <w:rPr>
                <w:b/>
                <w:sz w:val="22"/>
                <w:szCs w:val="22"/>
              </w:rPr>
              <w:sym w:font="Wingdings" w:char="F06F"/>
            </w:r>
            <w:r w:rsidRPr="00D83019">
              <w:rPr>
                <w:b/>
                <w:sz w:val="22"/>
                <w:szCs w:val="22"/>
              </w:rPr>
              <w:t>___</w:t>
            </w:r>
            <w:r>
              <w:rPr>
                <w:b/>
                <w:sz w:val="22"/>
                <w:szCs w:val="22"/>
              </w:rPr>
              <w:t>__________</w:t>
            </w:r>
            <w:r w:rsidRPr="00D83019">
              <w:rPr>
                <w:b/>
                <w:sz w:val="22"/>
                <w:szCs w:val="22"/>
              </w:rPr>
              <w:t>голосов</w:t>
            </w:r>
          </w:p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</w:tr>
    </w:tbl>
    <w:p w:rsidR="00F85568" w:rsidRPr="007A0298" w:rsidRDefault="00F85568" w:rsidP="007A029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7A0298">
        <w:rPr>
          <w:sz w:val="16"/>
          <w:szCs w:val="16"/>
        </w:rPr>
        <w:t xml:space="preserve">Оставьте </w:t>
      </w:r>
      <w:r w:rsidRPr="007A0298">
        <w:rPr>
          <w:b/>
          <w:sz w:val="16"/>
          <w:szCs w:val="16"/>
        </w:rPr>
        <w:t>только один</w:t>
      </w:r>
      <w:r w:rsidRPr="007A0298">
        <w:rPr>
          <w:sz w:val="16"/>
          <w:szCs w:val="16"/>
        </w:rPr>
        <w:t xml:space="preserve"> вариант голосования*. </w:t>
      </w:r>
      <w:r w:rsidRPr="007A0298">
        <w:rPr>
          <w:b/>
          <w:sz w:val="16"/>
          <w:szCs w:val="16"/>
        </w:rPr>
        <w:t>Ненужные варианты голосования зачеркните</w:t>
      </w:r>
      <w:r w:rsidRPr="007A0298">
        <w:rPr>
          <w:sz w:val="16"/>
          <w:szCs w:val="16"/>
        </w:rPr>
        <w:t>!</w:t>
      </w:r>
    </w:p>
    <w:p w:rsidR="00F85568" w:rsidRPr="001E2458" w:rsidRDefault="00F85568" w:rsidP="007A0298">
      <w:pPr>
        <w:tabs>
          <w:tab w:val="left" w:pos="142"/>
        </w:tabs>
        <w:jc w:val="center"/>
        <w:rPr>
          <w:sz w:val="16"/>
          <w:szCs w:val="16"/>
        </w:rPr>
      </w:pPr>
    </w:p>
    <w:p w:rsidR="00172453" w:rsidRPr="00172453" w:rsidRDefault="00F85568" w:rsidP="00172453">
      <w:pPr>
        <w:jc w:val="both"/>
        <w:rPr>
          <w:sz w:val="22"/>
          <w:szCs w:val="22"/>
        </w:rPr>
      </w:pPr>
      <w:r w:rsidRPr="00D06339">
        <w:rPr>
          <w:b/>
          <w:bCs/>
          <w:sz w:val="22"/>
          <w:szCs w:val="22"/>
          <w:u w:val="single"/>
          <w:shd w:val="clear" w:color="auto" w:fill="FFFFFF"/>
        </w:rPr>
        <w:t xml:space="preserve">Вопрос № </w:t>
      </w:r>
      <w:r>
        <w:rPr>
          <w:b/>
          <w:bCs/>
          <w:sz w:val="22"/>
          <w:szCs w:val="22"/>
          <w:u w:val="single"/>
          <w:shd w:val="clear" w:color="auto" w:fill="FFFFFF"/>
        </w:rPr>
        <w:t>3</w:t>
      </w:r>
      <w:r w:rsidRPr="00D06339">
        <w:rPr>
          <w:b/>
          <w:bCs/>
          <w:sz w:val="22"/>
          <w:szCs w:val="22"/>
          <w:u w:val="single"/>
          <w:shd w:val="clear" w:color="auto" w:fill="FFFFFF"/>
        </w:rPr>
        <w:t>:</w:t>
      </w:r>
      <w:r w:rsidR="00172453" w:rsidRPr="00172453">
        <w:rPr>
          <w:sz w:val="24"/>
          <w:szCs w:val="24"/>
        </w:rPr>
        <w:t xml:space="preserve"> </w:t>
      </w:r>
      <w:r w:rsidR="00172453" w:rsidRPr="00172453">
        <w:rPr>
          <w:sz w:val="22"/>
          <w:szCs w:val="22"/>
        </w:rPr>
        <w:t>Распределение прибыли (в том числе объявление дивидендов) и убытков Общества по результатам 2025 года.</w:t>
      </w:r>
    </w:p>
    <w:p w:rsidR="00F85568" w:rsidRDefault="00F85568" w:rsidP="009E6140">
      <w:pPr>
        <w:spacing w:before="120" w:after="120" w:line="200" w:lineRule="exact"/>
        <w:jc w:val="both"/>
        <w:rPr>
          <w:b/>
          <w:bCs/>
          <w:sz w:val="22"/>
          <w:szCs w:val="22"/>
          <w:shd w:val="clear" w:color="auto" w:fill="FFFFFF"/>
        </w:rPr>
      </w:pPr>
      <w:r w:rsidRPr="00D06339">
        <w:rPr>
          <w:b/>
          <w:bCs/>
          <w:sz w:val="22"/>
          <w:szCs w:val="22"/>
          <w:u w:val="single"/>
          <w:shd w:val="clear" w:color="auto" w:fill="FFFFFF"/>
        </w:rPr>
        <w:t xml:space="preserve">Формулировка решения по вопросу № </w:t>
      </w:r>
      <w:r>
        <w:rPr>
          <w:b/>
          <w:bCs/>
          <w:sz w:val="22"/>
          <w:szCs w:val="22"/>
          <w:u w:val="single"/>
          <w:shd w:val="clear" w:color="auto" w:fill="FFFFFF"/>
        </w:rPr>
        <w:t>3</w:t>
      </w:r>
      <w:r w:rsidRPr="00D06339">
        <w:rPr>
          <w:b/>
          <w:bCs/>
          <w:sz w:val="22"/>
          <w:szCs w:val="22"/>
          <w:u w:val="single"/>
          <w:shd w:val="clear" w:color="auto" w:fill="FFFFFF"/>
        </w:rPr>
        <w:t>:</w:t>
      </w:r>
    </w:p>
    <w:p w:rsidR="00F85568" w:rsidRPr="00B24D84" w:rsidRDefault="00F85568" w:rsidP="00EA776E">
      <w:pPr>
        <w:jc w:val="both"/>
        <w:rPr>
          <w:sz w:val="22"/>
          <w:szCs w:val="22"/>
        </w:rPr>
      </w:pPr>
      <w:r w:rsidRPr="009F04A0">
        <w:rPr>
          <w:sz w:val="22"/>
          <w:szCs w:val="22"/>
        </w:rPr>
        <w:t>Прибыль по итогам 202</w:t>
      </w:r>
      <w:r w:rsidR="00172453">
        <w:rPr>
          <w:sz w:val="22"/>
          <w:szCs w:val="22"/>
        </w:rPr>
        <w:t>5</w:t>
      </w:r>
      <w:r w:rsidRPr="009F04A0">
        <w:rPr>
          <w:sz w:val="22"/>
          <w:szCs w:val="22"/>
        </w:rPr>
        <w:t xml:space="preserve"> года оставить нераспределенной.</w:t>
      </w:r>
      <w:r w:rsidRPr="00B24D84">
        <w:rPr>
          <w:sz w:val="22"/>
          <w:szCs w:val="22"/>
        </w:rPr>
        <w:t xml:space="preserve"> Д</w:t>
      </w:r>
      <w:r>
        <w:rPr>
          <w:sz w:val="22"/>
          <w:szCs w:val="22"/>
        </w:rPr>
        <w:t>ивиденды не объявлять и не выплачивать.</w:t>
      </w:r>
    </w:p>
    <w:p w:rsidR="00F85568" w:rsidRPr="00601F57" w:rsidRDefault="00F85568" w:rsidP="009E6140">
      <w:pPr>
        <w:jc w:val="both"/>
        <w:rPr>
          <w:sz w:val="22"/>
          <w:szCs w:val="22"/>
        </w:rPr>
      </w:pPr>
    </w:p>
    <w:tbl>
      <w:tblPr>
        <w:tblW w:w="0" w:type="auto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890"/>
        <w:gridCol w:w="2520"/>
        <w:gridCol w:w="900"/>
        <w:gridCol w:w="2685"/>
      </w:tblGrid>
      <w:tr w:rsidR="00F85568" w:rsidRPr="005C3EC4" w:rsidTr="00BE0AA1"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5C3EC4" w:rsidRDefault="00F85568" w:rsidP="00BE0AA1">
            <w:pPr>
              <w:pStyle w:val="9"/>
              <w:rPr>
                <w:sz w:val="21"/>
                <w:szCs w:val="21"/>
              </w:rPr>
            </w:pPr>
            <w:r w:rsidRPr="005C3EC4">
              <w:rPr>
                <w:sz w:val="21"/>
                <w:szCs w:val="21"/>
              </w:rPr>
              <w:t>ЗА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5C3EC4" w:rsidRDefault="00F85568" w:rsidP="00BE0AA1">
            <w:pPr>
              <w:pStyle w:val="9"/>
              <w:rPr>
                <w:sz w:val="21"/>
                <w:szCs w:val="21"/>
              </w:rPr>
            </w:pPr>
            <w:r w:rsidRPr="005C3EC4">
              <w:rPr>
                <w:sz w:val="21"/>
                <w:szCs w:val="21"/>
              </w:rPr>
              <w:t>ПРОТИВ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5C3EC4" w:rsidRDefault="00F85568" w:rsidP="00BE0AA1">
            <w:pPr>
              <w:pStyle w:val="9"/>
              <w:rPr>
                <w:sz w:val="21"/>
                <w:szCs w:val="21"/>
              </w:rPr>
            </w:pPr>
            <w:r w:rsidRPr="005C3EC4">
              <w:rPr>
                <w:sz w:val="21"/>
                <w:szCs w:val="21"/>
              </w:rPr>
              <w:t>ВОЗДЕРЖАЛСЯ</w:t>
            </w:r>
          </w:p>
        </w:tc>
      </w:tr>
      <w:tr w:rsidR="00F85568" w:rsidRPr="005C3EC4" w:rsidTr="00BE0AA1"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D83019" w:rsidRDefault="00F85568" w:rsidP="00BE0AA1">
            <w:pPr>
              <w:ind w:left="33" w:right="40"/>
              <w:rPr>
                <w:b/>
                <w:sz w:val="22"/>
                <w:szCs w:val="22"/>
              </w:rPr>
            </w:pPr>
            <w:r w:rsidRPr="00D83019">
              <w:rPr>
                <w:b/>
                <w:sz w:val="22"/>
                <w:szCs w:val="22"/>
              </w:rPr>
              <w:sym w:font="Wingdings" w:char="F06F"/>
            </w:r>
            <w:r w:rsidRPr="00D83019">
              <w:rPr>
                <w:b/>
                <w:sz w:val="22"/>
                <w:szCs w:val="22"/>
              </w:rPr>
              <w:t>_________</w:t>
            </w:r>
            <w:r>
              <w:rPr>
                <w:b/>
                <w:sz w:val="22"/>
                <w:szCs w:val="22"/>
              </w:rPr>
              <w:t>_</w:t>
            </w:r>
            <w:r w:rsidRPr="00D83019">
              <w:rPr>
                <w:b/>
                <w:sz w:val="22"/>
                <w:szCs w:val="22"/>
              </w:rPr>
              <w:t>голосов</w:t>
            </w:r>
          </w:p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D83019" w:rsidRDefault="00F85568" w:rsidP="00BE0AA1">
            <w:pPr>
              <w:ind w:left="33" w:right="40"/>
              <w:rPr>
                <w:b/>
                <w:sz w:val="22"/>
                <w:szCs w:val="22"/>
              </w:rPr>
            </w:pPr>
            <w:r w:rsidRPr="00D83019">
              <w:rPr>
                <w:b/>
                <w:sz w:val="22"/>
                <w:szCs w:val="22"/>
              </w:rPr>
              <w:sym w:font="Wingdings" w:char="F06F"/>
            </w:r>
            <w:r w:rsidRPr="00D83019">
              <w:rPr>
                <w:b/>
                <w:sz w:val="22"/>
                <w:szCs w:val="22"/>
              </w:rPr>
              <w:t>__________голосов</w:t>
            </w:r>
          </w:p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68" w:rsidRPr="00D83019" w:rsidRDefault="00F85568" w:rsidP="00BE0AA1">
            <w:pPr>
              <w:ind w:left="33" w:right="40"/>
              <w:rPr>
                <w:b/>
                <w:sz w:val="22"/>
                <w:szCs w:val="22"/>
              </w:rPr>
            </w:pPr>
            <w:r w:rsidRPr="00D83019">
              <w:rPr>
                <w:b/>
                <w:sz w:val="22"/>
                <w:szCs w:val="22"/>
              </w:rPr>
              <w:sym w:font="Wingdings" w:char="F06F"/>
            </w:r>
            <w:r w:rsidRPr="00D83019">
              <w:rPr>
                <w:b/>
                <w:sz w:val="22"/>
                <w:szCs w:val="22"/>
              </w:rPr>
              <w:t>___</w:t>
            </w:r>
            <w:r>
              <w:rPr>
                <w:b/>
                <w:sz w:val="22"/>
                <w:szCs w:val="22"/>
              </w:rPr>
              <w:t>__________</w:t>
            </w:r>
            <w:r w:rsidRPr="00D83019">
              <w:rPr>
                <w:b/>
                <w:sz w:val="22"/>
                <w:szCs w:val="22"/>
              </w:rPr>
              <w:t>голосов</w:t>
            </w:r>
          </w:p>
          <w:p w:rsidR="00F85568" w:rsidRPr="005C3EC4" w:rsidRDefault="00F85568" w:rsidP="00BE0AA1">
            <w:pPr>
              <w:tabs>
                <w:tab w:val="left" w:pos="142"/>
              </w:tabs>
              <w:spacing w:line="200" w:lineRule="exact"/>
              <w:jc w:val="both"/>
              <w:rPr>
                <w:b/>
                <w:bCs/>
                <w:sz w:val="21"/>
                <w:szCs w:val="21"/>
              </w:rPr>
            </w:pPr>
          </w:p>
        </w:tc>
      </w:tr>
    </w:tbl>
    <w:p w:rsidR="00F85568" w:rsidRPr="007A0298" w:rsidRDefault="00F85568" w:rsidP="009E6140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7A0298">
        <w:rPr>
          <w:sz w:val="16"/>
          <w:szCs w:val="16"/>
        </w:rPr>
        <w:t xml:space="preserve">Оставьте </w:t>
      </w:r>
      <w:r w:rsidRPr="007A0298">
        <w:rPr>
          <w:b/>
          <w:sz w:val="16"/>
          <w:szCs w:val="16"/>
        </w:rPr>
        <w:t>только один</w:t>
      </w:r>
      <w:r w:rsidRPr="007A0298">
        <w:rPr>
          <w:sz w:val="16"/>
          <w:szCs w:val="16"/>
        </w:rPr>
        <w:t xml:space="preserve"> вариант голосования*. </w:t>
      </w:r>
      <w:r w:rsidRPr="007A0298">
        <w:rPr>
          <w:b/>
          <w:sz w:val="16"/>
          <w:szCs w:val="16"/>
        </w:rPr>
        <w:t>Ненужные варианты голосования зачеркните</w:t>
      </w:r>
      <w:r w:rsidRPr="007A0298">
        <w:rPr>
          <w:sz w:val="16"/>
          <w:szCs w:val="16"/>
        </w:rPr>
        <w:t>!</w:t>
      </w:r>
    </w:p>
    <w:p w:rsidR="00F85568" w:rsidRPr="001E2458" w:rsidRDefault="00F85568" w:rsidP="009E6140">
      <w:pPr>
        <w:tabs>
          <w:tab w:val="left" w:pos="142"/>
        </w:tabs>
        <w:jc w:val="center"/>
        <w:rPr>
          <w:sz w:val="16"/>
          <w:szCs w:val="16"/>
        </w:rPr>
      </w:pPr>
    </w:p>
    <w:tbl>
      <w:tblPr>
        <w:tblW w:w="514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3"/>
      </w:tblGrid>
      <w:tr w:rsidR="00F85568" w:rsidRPr="00097F56" w:rsidTr="00390982">
        <w:trPr>
          <w:cantSplit/>
          <w:trHeight w:val="150"/>
        </w:trPr>
        <w:tc>
          <w:tcPr>
            <w:tcW w:w="500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72453" w:rsidRPr="00172453" w:rsidRDefault="00F85568" w:rsidP="00172453">
            <w:pPr>
              <w:jc w:val="both"/>
              <w:rPr>
                <w:sz w:val="22"/>
                <w:szCs w:val="22"/>
              </w:rPr>
            </w:pPr>
            <w:r w:rsidRPr="0004766D">
              <w:rPr>
                <w:b/>
                <w:bCs/>
                <w:sz w:val="22"/>
                <w:szCs w:val="22"/>
                <w:u w:val="single"/>
                <w:shd w:val="clear" w:color="auto" w:fill="FFFFFF"/>
              </w:rPr>
              <w:t>Вопрос №4</w:t>
            </w:r>
            <w:r>
              <w:rPr>
                <w:b/>
                <w:bCs/>
                <w:sz w:val="22"/>
                <w:szCs w:val="22"/>
                <w:u w:val="single"/>
                <w:shd w:val="clear" w:color="auto" w:fill="FFFFFF"/>
              </w:rPr>
              <w:t xml:space="preserve">: </w:t>
            </w:r>
            <w:r w:rsidR="00172453" w:rsidRPr="00172453">
              <w:rPr>
                <w:sz w:val="22"/>
                <w:szCs w:val="22"/>
              </w:rPr>
              <w:t xml:space="preserve">Избрание членов Совета директоров  </w:t>
            </w:r>
            <w:r w:rsidR="00251F33">
              <w:rPr>
                <w:sz w:val="22"/>
                <w:szCs w:val="22"/>
              </w:rPr>
              <w:t xml:space="preserve">(Наблюдательного совета) </w:t>
            </w:r>
            <w:r w:rsidR="00172453" w:rsidRPr="00172453">
              <w:rPr>
                <w:sz w:val="22"/>
                <w:szCs w:val="22"/>
              </w:rPr>
              <w:t>Общества.</w:t>
            </w:r>
          </w:p>
          <w:p w:rsidR="00F85568" w:rsidRPr="0004766D" w:rsidRDefault="00172453" w:rsidP="00390982">
            <w:pPr>
              <w:spacing w:before="120" w:after="120" w:line="200" w:lineRule="exact"/>
              <w:ind w:left="-108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  <w:shd w:val="clear" w:color="auto" w:fill="FFFFFF"/>
              </w:rPr>
              <w:t xml:space="preserve">  </w:t>
            </w:r>
            <w:r w:rsidR="00F85568" w:rsidRPr="0004766D">
              <w:rPr>
                <w:b/>
                <w:bCs/>
                <w:sz w:val="22"/>
                <w:szCs w:val="22"/>
                <w:u w:val="single"/>
                <w:shd w:val="clear" w:color="auto" w:fill="FFFFFF"/>
              </w:rPr>
              <w:t>Формулировка решения по вопросу №4</w:t>
            </w:r>
            <w:r w:rsidR="00F85568" w:rsidRPr="0004766D">
              <w:rPr>
                <w:b/>
                <w:bCs/>
                <w:sz w:val="22"/>
                <w:szCs w:val="22"/>
                <w:shd w:val="clear" w:color="auto" w:fill="FFFFFF"/>
              </w:rPr>
              <w:t>:</w:t>
            </w:r>
            <w:r w:rsidR="00F85568" w:rsidRPr="0004766D">
              <w:rPr>
                <w:sz w:val="22"/>
                <w:szCs w:val="22"/>
                <w:shd w:val="clear" w:color="auto" w:fill="FFFFFF"/>
              </w:rPr>
              <w:t>И</w:t>
            </w:r>
            <w:r w:rsidR="00F85568" w:rsidRPr="0004766D">
              <w:rPr>
                <w:sz w:val="22"/>
                <w:szCs w:val="22"/>
              </w:rPr>
              <w:t>збрать Совет директоров</w:t>
            </w:r>
            <w:r w:rsidR="00251F33">
              <w:rPr>
                <w:sz w:val="22"/>
                <w:szCs w:val="22"/>
              </w:rPr>
              <w:t xml:space="preserve"> (Наблюдательный совет)</w:t>
            </w:r>
            <w:r w:rsidR="00F85568" w:rsidRPr="0004766D">
              <w:rPr>
                <w:sz w:val="22"/>
                <w:szCs w:val="22"/>
              </w:rPr>
              <w:t xml:space="preserve"> </w:t>
            </w:r>
            <w:r w:rsidR="00F85568">
              <w:rPr>
                <w:sz w:val="22"/>
                <w:szCs w:val="22"/>
              </w:rPr>
              <w:t>Общества</w:t>
            </w:r>
            <w:r w:rsidR="00F85568" w:rsidRPr="0004766D">
              <w:rPr>
                <w:sz w:val="22"/>
                <w:szCs w:val="22"/>
              </w:rPr>
              <w:t xml:space="preserve"> в следующем составе:</w:t>
            </w:r>
          </w:p>
          <w:p w:rsidR="00F85568" w:rsidRPr="003E74C2" w:rsidRDefault="00F85568" w:rsidP="00390982">
            <w:pPr>
              <w:pStyle w:val="a8"/>
              <w:ind w:left="-108" w:right="-567"/>
              <w:jc w:val="both"/>
              <w:rPr>
                <w:rFonts w:ascii="Times New Roman" w:hAnsi="Times New Roman"/>
                <w:i/>
                <w:sz w:val="21"/>
                <w:szCs w:val="21"/>
              </w:rPr>
            </w:pPr>
            <w:r w:rsidRPr="003E74C2">
              <w:rPr>
                <w:rFonts w:ascii="Times New Roman" w:hAnsi="Times New Roman"/>
                <w:b/>
                <w:bCs/>
                <w:i/>
                <w:sz w:val="21"/>
                <w:szCs w:val="21"/>
              </w:rPr>
              <w:t>Внимание!</w:t>
            </w:r>
            <w:r w:rsidRPr="003E74C2">
              <w:rPr>
                <w:rFonts w:ascii="Times New Roman" w:hAnsi="Times New Roman"/>
                <w:i/>
                <w:sz w:val="21"/>
                <w:szCs w:val="21"/>
              </w:rPr>
              <w:t xml:space="preserve"> Выберите один вариант голосования, соответствующий Вашему решению:</w:t>
            </w:r>
          </w:p>
          <w:p w:rsidR="00F85568" w:rsidRPr="003E74C2" w:rsidRDefault="00F85568" w:rsidP="00390982">
            <w:pPr>
              <w:pStyle w:val="a8"/>
              <w:ind w:left="-108" w:right="-567"/>
              <w:jc w:val="both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 w:rsidRPr="003E74C2">
              <w:rPr>
                <w:rFonts w:ascii="Times New Roman" w:hAnsi="Times New Roman"/>
                <w:i/>
                <w:sz w:val="21"/>
                <w:szCs w:val="21"/>
              </w:rPr>
              <w:t>«ЗА», «ПРОТИВ ВСЕХ КАНДИДАТОВ» или «ВОЗДЕРЖАЛСЯ ПО ВСЕМ КАНДИДАТАМ».</w:t>
            </w:r>
          </w:p>
          <w:tbl>
            <w:tblPr>
              <w:tblW w:w="106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243"/>
              <w:gridCol w:w="425"/>
              <w:gridCol w:w="3242"/>
              <w:gridCol w:w="320"/>
              <w:gridCol w:w="3438"/>
            </w:tblGrid>
            <w:tr w:rsidR="00F85568" w:rsidRPr="00097F56" w:rsidTr="00390982">
              <w:tc>
                <w:tcPr>
                  <w:tcW w:w="324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85568" w:rsidRPr="003E74C2" w:rsidRDefault="00F85568" w:rsidP="00390982">
                  <w:pPr>
                    <w:pStyle w:val="9"/>
                    <w:rPr>
                      <w:sz w:val="21"/>
                      <w:szCs w:val="21"/>
                    </w:rPr>
                  </w:pPr>
                  <w:r w:rsidRPr="003E74C2">
                    <w:rPr>
                      <w:sz w:val="21"/>
                      <w:szCs w:val="21"/>
                    </w:rPr>
                    <w:t>ЗА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F85568" w:rsidRPr="00DA7159" w:rsidRDefault="00F85568" w:rsidP="00390982">
                  <w:pPr>
                    <w:tabs>
                      <w:tab w:val="left" w:pos="142"/>
                    </w:tabs>
                    <w:spacing w:line="200" w:lineRule="exact"/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324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85568" w:rsidRPr="003E74C2" w:rsidRDefault="00F85568" w:rsidP="00390982">
                  <w:pPr>
                    <w:pStyle w:val="9"/>
                    <w:rPr>
                      <w:sz w:val="21"/>
                      <w:szCs w:val="21"/>
                      <w:lang w:val="en-US"/>
                    </w:rPr>
                  </w:pPr>
                  <w:r w:rsidRPr="003E74C2">
                    <w:rPr>
                      <w:sz w:val="21"/>
                      <w:szCs w:val="21"/>
                    </w:rPr>
                    <w:t xml:space="preserve">ПРОТИВ </w:t>
                  </w:r>
                </w:p>
                <w:p w:rsidR="00F85568" w:rsidRPr="003E74C2" w:rsidRDefault="00F85568" w:rsidP="00390982">
                  <w:pPr>
                    <w:pStyle w:val="9"/>
                    <w:rPr>
                      <w:sz w:val="18"/>
                      <w:szCs w:val="18"/>
                    </w:rPr>
                  </w:pPr>
                  <w:r w:rsidRPr="003E74C2">
                    <w:rPr>
                      <w:sz w:val="18"/>
                      <w:szCs w:val="18"/>
                    </w:rPr>
                    <w:t>ВСЕХ КАНДИДАТОВ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F85568" w:rsidRPr="00DA7159" w:rsidRDefault="00F85568" w:rsidP="00390982">
                  <w:pPr>
                    <w:tabs>
                      <w:tab w:val="left" w:pos="142"/>
                    </w:tabs>
                    <w:spacing w:line="200" w:lineRule="exact"/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343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85568" w:rsidRPr="003E74C2" w:rsidRDefault="00F85568" w:rsidP="00390982">
                  <w:pPr>
                    <w:pStyle w:val="9"/>
                    <w:rPr>
                      <w:sz w:val="21"/>
                      <w:szCs w:val="21"/>
                      <w:lang w:val="en-US"/>
                    </w:rPr>
                  </w:pPr>
                  <w:r w:rsidRPr="003E74C2">
                    <w:rPr>
                      <w:sz w:val="21"/>
                      <w:szCs w:val="21"/>
                    </w:rPr>
                    <w:t>ВОЗДЕРЖАЛСЯ</w:t>
                  </w:r>
                </w:p>
                <w:p w:rsidR="00F85568" w:rsidRPr="003E74C2" w:rsidRDefault="00F85568" w:rsidP="00390982">
                  <w:pPr>
                    <w:pStyle w:val="9"/>
                    <w:rPr>
                      <w:sz w:val="18"/>
                      <w:szCs w:val="18"/>
                    </w:rPr>
                  </w:pPr>
                  <w:r w:rsidRPr="003E74C2">
                    <w:rPr>
                      <w:sz w:val="18"/>
                      <w:szCs w:val="18"/>
                    </w:rPr>
                    <w:t>ПО ВСЕМКАНДИДАТАМ</w:t>
                  </w:r>
                </w:p>
              </w:tc>
            </w:tr>
            <w:tr w:rsidR="00F85568" w:rsidRPr="00097F56" w:rsidTr="00390982">
              <w:tc>
                <w:tcPr>
                  <w:tcW w:w="324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85568" w:rsidRPr="00097F56" w:rsidRDefault="00DA7BDA" w:rsidP="00DA7BDA">
                  <w:pPr>
                    <w:ind w:left="33" w:right="40"/>
                    <w:rPr>
                      <w:b/>
                      <w:bCs/>
                      <w:color w:val="FF0000"/>
                      <w:sz w:val="21"/>
                      <w:szCs w:val="21"/>
                    </w:rPr>
                  </w:pPr>
                  <w:r w:rsidRPr="00D83019">
                    <w:rPr>
                      <w:b/>
                      <w:sz w:val="22"/>
                      <w:szCs w:val="22"/>
                    </w:rPr>
                    <w:sym w:font="Wingdings" w:char="F06F"/>
                  </w:r>
                  <w:r w:rsidRPr="00D83019">
                    <w:rPr>
                      <w:b/>
                      <w:sz w:val="22"/>
                      <w:szCs w:val="22"/>
                    </w:rPr>
                    <w:t>_________</w:t>
                  </w:r>
                  <w:r>
                    <w:rPr>
                      <w:b/>
                      <w:sz w:val="22"/>
                      <w:szCs w:val="22"/>
                    </w:rPr>
                    <w:t>_</w:t>
                  </w:r>
                  <w:r w:rsidRPr="00D83019">
                    <w:rPr>
                      <w:b/>
                      <w:sz w:val="22"/>
                      <w:szCs w:val="22"/>
                    </w:rPr>
                    <w:t>голосов</w:t>
                  </w:r>
                </w:p>
                <w:p w:rsidR="00F85568" w:rsidRPr="00097F56" w:rsidRDefault="00F85568" w:rsidP="00390982">
                  <w:pPr>
                    <w:tabs>
                      <w:tab w:val="left" w:pos="142"/>
                    </w:tabs>
                    <w:spacing w:line="200" w:lineRule="exact"/>
                    <w:jc w:val="both"/>
                    <w:rPr>
                      <w:b/>
                      <w:bCs/>
                      <w:color w:val="FF0000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F85568" w:rsidRPr="00097F56" w:rsidRDefault="00F85568" w:rsidP="00390982">
                  <w:pPr>
                    <w:tabs>
                      <w:tab w:val="left" w:pos="142"/>
                    </w:tabs>
                    <w:spacing w:line="200" w:lineRule="exact"/>
                    <w:jc w:val="both"/>
                    <w:rPr>
                      <w:b/>
                      <w:bCs/>
                      <w:color w:val="FF0000"/>
                      <w:sz w:val="21"/>
                      <w:szCs w:val="21"/>
                    </w:rPr>
                  </w:pPr>
                </w:p>
              </w:tc>
              <w:tc>
                <w:tcPr>
                  <w:tcW w:w="324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A7BDA" w:rsidRPr="00D83019" w:rsidRDefault="00DA7BDA" w:rsidP="00DA7BDA">
                  <w:pPr>
                    <w:ind w:left="33" w:right="40"/>
                    <w:rPr>
                      <w:b/>
                      <w:sz w:val="22"/>
                      <w:szCs w:val="22"/>
                    </w:rPr>
                  </w:pPr>
                  <w:r w:rsidRPr="00D83019">
                    <w:rPr>
                      <w:b/>
                      <w:sz w:val="22"/>
                      <w:szCs w:val="22"/>
                    </w:rPr>
                    <w:sym w:font="Wingdings" w:char="F06F"/>
                  </w:r>
                  <w:r w:rsidRPr="00D83019">
                    <w:rPr>
                      <w:b/>
                      <w:sz w:val="22"/>
                      <w:szCs w:val="22"/>
                    </w:rPr>
                    <w:t>_________</w:t>
                  </w:r>
                  <w:r>
                    <w:rPr>
                      <w:b/>
                      <w:sz w:val="22"/>
                      <w:szCs w:val="22"/>
                    </w:rPr>
                    <w:t>_</w:t>
                  </w:r>
                  <w:r w:rsidRPr="00D83019">
                    <w:rPr>
                      <w:b/>
                      <w:sz w:val="22"/>
                      <w:szCs w:val="22"/>
                    </w:rPr>
                    <w:t>голосов</w:t>
                  </w:r>
                </w:p>
                <w:p w:rsidR="00F85568" w:rsidRPr="00097F56" w:rsidRDefault="00F85568" w:rsidP="00390982">
                  <w:pPr>
                    <w:tabs>
                      <w:tab w:val="left" w:pos="142"/>
                    </w:tabs>
                    <w:spacing w:line="200" w:lineRule="exact"/>
                    <w:jc w:val="both"/>
                    <w:rPr>
                      <w:b/>
                      <w:bCs/>
                      <w:color w:val="FF0000"/>
                      <w:sz w:val="21"/>
                      <w:szCs w:val="21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F85568" w:rsidRPr="00097F56" w:rsidRDefault="00F85568" w:rsidP="00390982">
                  <w:pPr>
                    <w:tabs>
                      <w:tab w:val="left" w:pos="142"/>
                    </w:tabs>
                    <w:spacing w:line="200" w:lineRule="exact"/>
                    <w:jc w:val="both"/>
                    <w:rPr>
                      <w:b/>
                      <w:bCs/>
                      <w:color w:val="FF0000"/>
                      <w:sz w:val="21"/>
                      <w:szCs w:val="21"/>
                    </w:rPr>
                  </w:pPr>
                </w:p>
              </w:tc>
              <w:tc>
                <w:tcPr>
                  <w:tcW w:w="343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A7BDA" w:rsidRPr="00D83019" w:rsidRDefault="00DA7BDA" w:rsidP="00DA7BDA">
                  <w:pPr>
                    <w:ind w:left="33" w:right="40"/>
                    <w:rPr>
                      <w:b/>
                      <w:sz w:val="22"/>
                      <w:szCs w:val="22"/>
                    </w:rPr>
                  </w:pPr>
                  <w:r w:rsidRPr="00D83019">
                    <w:rPr>
                      <w:b/>
                      <w:sz w:val="22"/>
                      <w:szCs w:val="22"/>
                    </w:rPr>
                    <w:sym w:font="Wingdings" w:char="F06F"/>
                  </w:r>
                  <w:r w:rsidRPr="00D83019">
                    <w:rPr>
                      <w:b/>
                      <w:sz w:val="22"/>
                      <w:szCs w:val="22"/>
                    </w:rPr>
                    <w:t>_________</w:t>
                  </w:r>
                  <w:r>
                    <w:rPr>
                      <w:b/>
                      <w:sz w:val="22"/>
                      <w:szCs w:val="22"/>
                    </w:rPr>
                    <w:t>_</w:t>
                  </w:r>
                  <w:r w:rsidRPr="00D83019">
                    <w:rPr>
                      <w:b/>
                      <w:sz w:val="22"/>
                      <w:szCs w:val="22"/>
                    </w:rPr>
                    <w:t>голосов</w:t>
                  </w:r>
                </w:p>
                <w:p w:rsidR="00F85568" w:rsidRPr="00097F56" w:rsidRDefault="00F85568" w:rsidP="00390982">
                  <w:pPr>
                    <w:tabs>
                      <w:tab w:val="left" w:pos="142"/>
                    </w:tabs>
                    <w:spacing w:line="200" w:lineRule="exact"/>
                    <w:jc w:val="both"/>
                    <w:rPr>
                      <w:b/>
                      <w:bCs/>
                      <w:color w:val="FF0000"/>
                      <w:sz w:val="21"/>
                      <w:szCs w:val="21"/>
                    </w:rPr>
                  </w:pPr>
                </w:p>
              </w:tc>
            </w:tr>
          </w:tbl>
          <w:p w:rsidR="00F85568" w:rsidRPr="00097F56" w:rsidRDefault="00F85568" w:rsidP="00390982">
            <w:pPr>
              <w:spacing w:line="200" w:lineRule="exact"/>
              <w:jc w:val="both"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</w:tbl>
    <w:p w:rsidR="00F85568" w:rsidRDefault="00F85568" w:rsidP="0004766D">
      <w:pPr>
        <w:pStyle w:val="a8"/>
        <w:ind w:left="-142" w:right="-567"/>
        <w:rPr>
          <w:rFonts w:ascii="Times New Roman" w:hAnsi="Times New Roman"/>
          <w:b/>
        </w:rPr>
      </w:pPr>
      <w:r w:rsidRPr="00DA7159">
        <w:rPr>
          <w:rFonts w:ascii="Times New Roman" w:hAnsi="Times New Roman"/>
          <w:sz w:val="20"/>
        </w:rPr>
        <w:t xml:space="preserve">Если Вы выбрали вариант голосования «ЗА», то проставьте голоса в поле «количество голосов» напротив одного кандидата или распределите их между двумя и более кандидатами </w:t>
      </w:r>
      <w:r w:rsidRPr="00194D6F">
        <w:rPr>
          <w:rFonts w:ascii="Times New Roman" w:hAnsi="Times New Roman"/>
          <w:b/>
        </w:rPr>
        <w:t>(количество голосов)</w:t>
      </w:r>
    </w:p>
    <w:p w:rsidR="00172453" w:rsidRDefault="00172453" w:rsidP="0004766D">
      <w:pPr>
        <w:pStyle w:val="a8"/>
        <w:ind w:left="-142" w:right="-567"/>
        <w:rPr>
          <w:rFonts w:ascii="Times New Roman" w:hAnsi="Times New Roman"/>
          <w:b/>
        </w:rPr>
      </w:pPr>
    </w:p>
    <w:p w:rsidR="00172453" w:rsidRDefault="00172453" w:rsidP="0004766D">
      <w:pPr>
        <w:pStyle w:val="a8"/>
        <w:ind w:left="-142" w:right="-567"/>
        <w:rPr>
          <w:rFonts w:ascii="Times New Roman" w:hAnsi="Times New Roman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6"/>
        <w:gridCol w:w="4465"/>
      </w:tblGrid>
      <w:tr w:rsidR="00F85568" w:rsidTr="00172453">
        <w:tc>
          <w:tcPr>
            <w:tcW w:w="5316" w:type="dxa"/>
          </w:tcPr>
          <w:p w:rsidR="00F85568" w:rsidRPr="003E74C2" w:rsidRDefault="00F85568" w:rsidP="00390982">
            <w:pPr>
              <w:pStyle w:val="a8"/>
              <w:ind w:right="-567"/>
              <w:rPr>
                <w:rFonts w:ascii="Times New Roman" w:hAnsi="Times New Roman"/>
                <w:b/>
              </w:rPr>
            </w:pPr>
            <w:r w:rsidRPr="003E74C2">
              <w:rPr>
                <w:rFonts w:ascii="Times New Roman" w:hAnsi="Times New Roman"/>
                <w:b/>
              </w:rPr>
              <w:t>Количество кумулятивных голосов</w:t>
            </w:r>
          </w:p>
        </w:tc>
        <w:tc>
          <w:tcPr>
            <w:tcW w:w="4465" w:type="dxa"/>
          </w:tcPr>
          <w:p w:rsidR="00F85568" w:rsidRPr="003E74C2" w:rsidRDefault="00F85568" w:rsidP="00390982">
            <w:pPr>
              <w:pStyle w:val="a8"/>
              <w:ind w:right="-567"/>
              <w:rPr>
                <w:rFonts w:ascii="Times New Roman" w:hAnsi="Times New Roman"/>
                <w:b/>
              </w:rPr>
            </w:pPr>
          </w:p>
          <w:p w:rsidR="00F85568" w:rsidRPr="003E74C2" w:rsidRDefault="00F85568" w:rsidP="00390982">
            <w:pPr>
              <w:pStyle w:val="a8"/>
              <w:ind w:right="-567"/>
              <w:rPr>
                <w:rFonts w:ascii="Times New Roman" w:hAnsi="Times New Roman"/>
                <w:b/>
              </w:rPr>
            </w:pPr>
          </w:p>
        </w:tc>
      </w:tr>
    </w:tbl>
    <w:p w:rsidR="00F85568" w:rsidRPr="00194D6F" w:rsidRDefault="00F85568" w:rsidP="0004766D">
      <w:pPr>
        <w:pStyle w:val="a8"/>
        <w:ind w:left="-142" w:right="-567"/>
        <w:rPr>
          <w:rFonts w:ascii="Times New Roman" w:hAnsi="Times New Roman"/>
          <w:b/>
        </w:rPr>
      </w:pPr>
    </w:p>
    <w:tbl>
      <w:tblPr>
        <w:tblW w:w="978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586"/>
        <w:gridCol w:w="6786"/>
        <w:gridCol w:w="2409"/>
      </w:tblGrid>
      <w:tr w:rsidR="00E873C7" w:rsidRPr="00097F56" w:rsidTr="00172453">
        <w:trPr>
          <w:trHeight w:val="454"/>
        </w:trPr>
        <w:tc>
          <w:tcPr>
            <w:tcW w:w="586" w:type="dxa"/>
            <w:tcBorders>
              <w:top w:val="single" w:sz="12" w:space="0" w:color="auto"/>
            </w:tcBorders>
          </w:tcPr>
          <w:p w:rsidR="00E873C7" w:rsidRPr="003E74C2" w:rsidRDefault="00E873C7" w:rsidP="00E873C7">
            <w:pPr>
              <w:pStyle w:val="a8"/>
              <w:ind w:right="-568"/>
              <w:rPr>
                <w:rFonts w:ascii="Times New Roman" w:hAnsi="Times New Roman"/>
                <w:sz w:val="21"/>
                <w:szCs w:val="21"/>
              </w:rPr>
            </w:pPr>
            <w:r w:rsidRPr="003E74C2">
              <w:rPr>
                <w:rFonts w:ascii="Times New Roman" w:hAnsi="Times New Roman"/>
                <w:sz w:val="21"/>
                <w:szCs w:val="21"/>
              </w:rPr>
              <w:t>1.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73C7" w:rsidRPr="008E07FD" w:rsidRDefault="00FD07F0" w:rsidP="00FD07F0">
            <w:pPr>
              <w:pStyle w:val="af3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Воробьёва </w:t>
            </w:r>
            <w:proofErr w:type="spellStart"/>
            <w:r>
              <w:rPr>
                <w:rFonts w:ascii="Times New Roman" w:hAnsi="Times New Roman"/>
                <w:sz w:val="24"/>
              </w:rPr>
              <w:t>Алефтина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Александровна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E873C7" w:rsidRPr="00097F56" w:rsidRDefault="00E873C7" w:rsidP="00E873C7">
            <w:pPr>
              <w:rPr>
                <w:color w:val="FF0000"/>
                <w:sz w:val="21"/>
                <w:szCs w:val="21"/>
              </w:rPr>
            </w:pPr>
          </w:p>
        </w:tc>
      </w:tr>
      <w:tr w:rsidR="00E873C7" w:rsidRPr="00097F56" w:rsidTr="00F130B2">
        <w:trPr>
          <w:trHeight w:val="454"/>
        </w:trPr>
        <w:tc>
          <w:tcPr>
            <w:tcW w:w="586" w:type="dxa"/>
          </w:tcPr>
          <w:p w:rsidR="00E873C7" w:rsidRPr="003E74C2" w:rsidRDefault="00E873C7" w:rsidP="00E873C7">
            <w:pPr>
              <w:pStyle w:val="a8"/>
              <w:ind w:right="-568"/>
              <w:rPr>
                <w:rFonts w:ascii="Times New Roman" w:hAnsi="Times New Roman"/>
                <w:sz w:val="21"/>
                <w:szCs w:val="21"/>
              </w:rPr>
            </w:pPr>
            <w:r w:rsidRPr="003E74C2">
              <w:rPr>
                <w:rFonts w:ascii="Times New Roman" w:hAnsi="Times New Roman"/>
                <w:sz w:val="21"/>
                <w:szCs w:val="21"/>
              </w:rPr>
              <w:t>2.</w:t>
            </w:r>
          </w:p>
        </w:tc>
        <w:tc>
          <w:tcPr>
            <w:tcW w:w="67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73C7" w:rsidRPr="008E07FD" w:rsidRDefault="00E873C7" w:rsidP="00E873C7">
            <w:pPr>
              <w:pStyle w:val="af3"/>
              <w:snapToGrid w:val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E07FD">
              <w:rPr>
                <w:rFonts w:ascii="Times New Roman" w:hAnsi="Times New Roman"/>
                <w:sz w:val="24"/>
              </w:rPr>
              <w:t>Ёгин</w:t>
            </w:r>
            <w:proofErr w:type="spellEnd"/>
            <w:r w:rsidRPr="008E07FD">
              <w:rPr>
                <w:rFonts w:ascii="Times New Roman" w:hAnsi="Times New Roman"/>
                <w:sz w:val="24"/>
              </w:rPr>
              <w:t xml:space="preserve"> Игорь Александрович</w:t>
            </w:r>
          </w:p>
        </w:tc>
        <w:tc>
          <w:tcPr>
            <w:tcW w:w="2409" w:type="dxa"/>
          </w:tcPr>
          <w:p w:rsidR="00E873C7" w:rsidRPr="00097F56" w:rsidRDefault="00E873C7" w:rsidP="00E873C7">
            <w:pPr>
              <w:rPr>
                <w:color w:val="FF0000"/>
                <w:sz w:val="21"/>
                <w:szCs w:val="21"/>
              </w:rPr>
            </w:pPr>
          </w:p>
        </w:tc>
      </w:tr>
      <w:tr w:rsidR="00E873C7" w:rsidRPr="00097F56" w:rsidTr="00F130B2">
        <w:trPr>
          <w:trHeight w:val="454"/>
        </w:trPr>
        <w:tc>
          <w:tcPr>
            <w:tcW w:w="586" w:type="dxa"/>
          </w:tcPr>
          <w:p w:rsidR="00E873C7" w:rsidRPr="003E74C2" w:rsidRDefault="00E873C7" w:rsidP="00E873C7">
            <w:pPr>
              <w:pStyle w:val="a8"/>
              <w:ind w:right="-568"/>
              <w:rPr>
                <w:rFonts w:ascii="Times New Roman" w:hAnsi="Times New Roman"/>
                <w:sz w:val="21"/>
                <w:szCs w:val="21"/>
              </w:rPr>
            </w:pPr>
            <w:r w:rsidRPr="003E74C2">
              <w:rPr>
                <w:rFonts w:ascii="Times New Roman" w:hAnsi="Times New Roman"/>
                <w:sz w:val="21"/>
                <w:szCs w:val="21"/>
              </w:rPr>
              <w:t>3.</w:t>
            </w:r>
          </w:p>
        </w:tc>
        <w:tc>
          <w:tcPr>
            <w:tcW w:w="67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73C7" w:rsidRPr="008E07FD" w:rsidRDefault="00FD07F0" w:rsidP="00FD07F0">
            <w:pPr>
              <w:pStyle w:val="af3"/>
              <w:snapToGrid w:val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Огнерубов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Виктор Владимирович </w:t>
            </w:r>
          </w:p>
        </w:tc>
        <w:tc>
          <w:tcPr>
            <w:tcW w:w="2409" w:type="dxa"/>
          </w:tcPr>
          <w:p w:rsidR="00E873C7" w:rsidRPr="00097F56" w:rsidRDefault="00E873C7" w:rsidP="00E873C7">
            <w:pPr>
              <w:rPr>
                <w:color w:val="FF0000"/>
                <w:sz w:val="21"/>
                <w:szCs w:val="21"/>
              </w:rPr>
            </w:pPr>
          </w:p>
        </w:tc>
      </w:tr>
      <w:tr w:rsidR="00E873C7" w:rsidRPr="00097F56" w:rsidTr="00F130B2">
        <w:trPr>
          <w:trHeight w:val="454"/>
        </w:trPr>
        <w:tc>
          <w:tcPr>
            <w:tcW w:w="586" w:type="dxa"/>
          </w:tcPr>
          <w:p w:rsidR="00E873C7" w:rsidRPr="003E74C2" w:rsidRDefault="00E873C7" w:rsidP="00E873C7">
            <w:pPr>
              <w:pStyle w:val="a8"/>
              <w:ind w:right="-568"/>
              <w:rPr>
                <w:rFonts w:ascii="Times New Roman" w:hAnsi="Times New Roman"/>
                <w:sz w:val="21"/>
                <w:szCs w:val="21"/>
              </w:rPr>
            </w:pPr>
            <w:r w:rsidRPr="003E74C2">
              <w:rPr>
                <w:rFonts w:ascii="Times New Roman" w:hAnsi="Times New Roman"/>
                <w:sz w:val="21"/>
                <w:szCs w:val="21"/>
              </w:rPr>
              <w:t>4.</w:t>
            </w:r>
          </w:p>
        </w:tc>
        <w:tc>
          <w:tcPr>
            <w:tcW w:w="67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73C7" w:rsidRPr="008E07FD" w:rsidRDefault="00FD07F0" w:rsidP="00FD07F0">
            <w:pPr>
              <w:pStyle w:val="af3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E07FD">
              <w:rPr>
                <w:rFonts w:ascii="Times New Roman" w:hAnsi="Times New Roman"/>
                <w:sz w:val="24"/>
              </w:rPr>
              <w:t xml:space="preserve">Чистяков Анатолий Николаевич </w:t>
            </w:r>
          </w:p>
        </w:tc>
        <w:tc>
          <w:tcPr>
            <w:tcW w:w="2409" w:type="dxa"/>
          </w:tcPr>
          <w:p w:rsidR="00E873C7" w:rsidRPr="00097F56" w:rsidRDefault="00E873C7" w:rsidP="00E873C7">
            <w:pPr>
              <w:rPr>
                <w:color w:val="FF0000"/>
                <w:sz w:val="21"/>
                <w:szCs w:val="21"/>
              </w:rPr>
            </w:pPr>
          </w:p>
        </w:tc>
      </w:tr>
      <w:tr w:rsidR="00E873C7" w:rsidRPr="00097F56" w:rsidTr="00F130B2">
        <w:trPr>
          <w:trHeight w:val="454"/>
        </w:trPr>
        <w:tc>
          <w:tcPr>
            <w:tcW w:w="586" w:type="dxa"/>
          </w:tcPr>
          <w:p w:rsidR="00E873C7" w:rsidRPr="003E74C2" w:rsidRDefault="00E873C7" w:rsidP="00E873C7">
            <w:pPr>
              <w:pStyle w:val="a8"/>
              <w:ind w:right="-568"/>
              <w:rPr>
                <w:rFonts w:ascii="Times New Roman" w:hAnsi="Times New Roman"/>
                <w:sz w:val="21"/>
                <w:szCs w:val="21"/>
              </w:rPr>
            </w:pPr>
            <w:r w:rsidRPr="003E74C2">
              <w:rPr>
                <w:rFonts w:ascii="Times New Roman" w:hAnsi="Times New Roman"/>
                <w:sz w:val="21"/>
                <w:szCs w:val="21"/>
              </w:rPr>
              <w:t>5.</w:t>
            </w:r>
          </w:p>
        </w:tc>
        <w:tc>
          <w:tcPr>
            <w:tcW w:w="67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73C7" w:rsidRPr="008E07FD" w:rsidRDefault="00E873C7" w:rsidP="00E873C7">
            <w:pPr>
              <w:pStyle w:val="af3"/>
              <w:snapToGrid w:val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E07FD">
              <w:rPr>
                <w:rFonts w:ascii="Times New Roman" w:hAnsi="Times New Roman"/>
                <w:sz w:val="24"/>
              </w:rPr>
              <w:t>Шаговская</w:t>
            </w:r>
            <w:proofErr w:type="spellEnd"/>
            <w:r w:rsidRPr="008E07FD">
              <w:rPr>
                <w:rFonts w:ascii="Times New Roman" w:hAnsi="Times New Roman"/>
                <w:sz w:val="24"/>
              </w:rPr>
              <w:t xml:space="preserve"> Вера Михайловна</w:t>
            </w:r>
          </w:p>
        </w:tc>
        <w:tc>
          <w:tcPr>
            <w:tcW w:w="2409" w:type="dxa"/>
          </w:tcPr>
          <w:p w:rsidR="00E873C7" w:rsidRPr="00097F56" w:rsidRDefault="00E873C7" w:rsidP="00E873C7">
            <w:pPr>
              <w:rPr>
                <w:color w:val="FF0000"/>
                <w:sz w:val="21"/>
                <w:szCs w:val="21"/>
              </w:rPr>
            </w:pPr>
          </w:p>
        </w:tc>
      </w:tr>
      <w:tr w:rsidR="00E873C7" w:rsidRPr="00097F56" w:rsidTr="00172453">
        <w:trPr>
          <w:trHeight w:val="454"/>
        </w:trPr>
        <w:tc>
          <w:tcPr>
            <w:tcW w:w="586" w:type="dxa"/>
          </w:tcPr>
          <w:p w:rsidR="00E873C7" w:rsidRPr="003E74C2" w:rsidRDefault="00E873C7" w:rsidP="00E873C7">
            <w:pPr>
              <w:pStyle w:val="a8"/>
              <w:ind w:right="-568"/>
              <w:rPr>
                <w:rFonts w:ascii="Times New Roman" w:hAnsi="Times New Roman"/>
                <w:sz w:val="21"/>
                <w:szCs w:val="21"/>
              </w:rPr>
            </w:pPr>
            <w:r w:rsidRPr="003E74C2">
              <w:rPr>
                <w:rFonts w:ascii="Times New Roman" w:hAnsi="Times New Roman"/>
                <w:sz w:val="21"/>
                <w:szCs w:val="21"/>
              </w:rPr>
              <w:t>6.</w:t>
            </w:r>
          </w:p>
        </w:tc>
        <w:tc>
          <w:tcPr>
            <w:tcW w:w="6786" w:type="dxa"/>
            <w:tcBorders>
              <w:left w:val="single" w:sz="1" w:space="0" w:color="000000"/>
              <w:bottom w:val="single" w:sz="6" w:space="0" w:color="auto"/>
            </w:tcBorders>
            <w:shd w:val="clear" w:color="auto" w:fill="auto"/>
          </w:tcPr>
          <w:p w:rsidR="00E873C7" w:rsidRPr="008E07FD" w:rsidRDefault="00FD07F0" w:rsidP="00FD07F0">
            <w:pPr>
              <w:pStyle w:val="af3"/>
              <w:snapToGrid w:val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Шаговский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Александр Иванович</w:t>
            </w:r>
          </w:p>
        </w:tc>
        <w:tc>
          <w:tcPr>
            <w:tcW w:w="2409" w:type="dxa"/>
          </w:tcPr>
          <w:p w:rsidR="00E873C7" w:rsidRPr="00097F56" w:rsidRDefault="00E873C7" w:rsidP="00E873C7">
            <w:pPr>
              <w:rPr>
                <w:color w:val="FF0000"/>
                <w:sz w:val="21"/>
                <w:szCs w:val="21"/>
              </w:rPr>
            </w:pPr>
          </w:p>
        </w:tc>
      </w:tr>
      <w:tr w:rsidR="00E873C7" w:rsidRPr="00097F56" w:rsidTr="00172453">
        <w:trPr>
          <w:trHeight w:val="454"/>
        </w:trPr>
        <w:tc>
          <w:tcPr>
            <w:tcW w:w="586" w:type="dxa"/>
            <w:tcBorders>
              <w:bottom w:val="single" w:sz="12" w:space="0" w:color="auto"/>
            </w:tcBorders>
          </w:tcPr>
          <w:p w:rsidR="00E873C7" w:rsidRPr="003E74C2" w:rsidRDefault="00E873C7" w:rsidP="00E873C7">
            <w:pPr>
              <w:pStyle w:val="a8"/>
              <w:ind w:right="-568"/>
              <w:rPr>
                <w:rFonts w:ascii="Times New Roman" w:hAnsi="Times New Roman"/>
                <w:sz w:val="21"/>
                <w:szCs w:val="21"/>
              </w:rPr>
            </w:pPr>
            <w:r w:rsidRPr="003E74C2">
              <w:rPr>
                <w:rFonts w:ascii="Times New Roman" w:hAnsi="Times New Roman"/>
                <w:sz w:val="21"/>
                <w:szCs w:val="21"/>
              </w:rPr>
              <w:t>7.</w:t>
            </w:r>
          </w:p>
        </w:tc>
        <w:tc>
          <w:tcPr>
            <w:tcW w:w="6786" w:type="dxa"/>
            <w:tcBorders>
              <w:top w:val="single" w:sz="6" w:space="0" w:color="auto"/>
              <w:left w:val="single" w:sz="1" w:space="0" w:color="000000"/>
              <w:bottom w:val="single" w:sz="12" w:space="0" w:color="auto"/>
            </w:tcBorders>
            <w:shd w:val="clear" w:color="auto" w:fill="auto"/>
          </w:tcPr>
          <w:p w:rsidR="00E873C7" w:rsidRPr="008E07FD" w:rsidRDefault="00E873C7" w:rsidP="00E873C7">
            <w:pPr>
              <w:pStyle w:val="af3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Шестакова Юлия Валерьевна</w:t>
            </w: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E873C7" w:rsidRPr="00097F56" w:rsidRDefault="00E873C7" w:rsidP="00E873C7">
            <w:pPr>
              <w:rPr>
                <w:color w:val="FF0000"/>
                <w:sz w:val="21"/>
                <w:szCs w:val="21"/>
              </w:rPr>
            </w:pPr>
          </w:p>
        </w:tc>
      </w:tr>
    </w:tbl>
    <w:p w:rsidR="00F85568" w:rsidRDefault="00F85568" w:rsidP="0004766D">
      <w:pPr>
        <w:tabs>
          <w:tab w:val="left" w:pos="10440"/>
        </w:tabs>
        <w:ind w:left="-142" w:right="38" w:firstLine="142"/>
        <w:jc w:val="both"/>
        <w:rPr>
          <w:sz w:val="17"/>
          <w:szCs w:val="17"/>
        </w:rPr>
      </w:pPr>
      <w:proofErr w:type="gramStart"/>
      <w:r w:rsidRPr="008D11D5">
        <w:rPr>
          <w:sz w:val="17"/>
          <w:szCs w:val="17"/>
        </w:rPr>
        <w:t>При кумулятивном голосовании количество голосов, принадлежащих каждому акционеру, умножается на 7 (число лиц, которые должны быть избраны в Совет директоров</w:t>
      </w:r>
      <w:r w:rsidR="00251F33">
        <w:rPr>
          <w:sz w:val="17"/>
          <w:szCs w:val="17"/>
        </w:rPr>
        <w:t xml:space="preserve"> (Наблюдательный совет) </w:t>
      </w:r>
      <w:r w:rsidRPr="008D11D5">
        <w:rPr>
          <w:sz w:val="17"/>
          <w:szCs w:val="17"/>
        </w:rPr>
        <w:t>АО «</w:t>
      </w:r>
      <w:r w:rsidR="00DA7BDA">
        <w:rPr>
          <w:sz w:val="17"/>
          <w:szCs w:val="17"/>
        </w:rPr>
        <w:t>Стикс</w:t>
      </w:r>
      <w:r w:rsidRPr="008D11D5">
        <w:rPr>
          <w:sz w:val="17"/>
          <w:szCs w:val="17"/>
        </w:rPr>
        <w:t>» в соответствии с его Уставом), и акционер вправе отдать полученные таким образом голоса полностью за одного кандидата, распределить их между двумя и более кандидатами либо проголосовать «против всех кандидатов» или «воздержался по всем кандидатам».</w:t>
      </w:r>
      <w:proofErr w:type="gramEnd"/>
      <w:r w:rsidRPr="008D11D5">
        <w:rPr>
          <w:sz w:val="17"/>
          <w:szCs w:val="17"/>
        </w:rPr>
        <w:t xml:space="preserve"> Избранными в состав Совета директоров будут считаться кандидаты, набравшие наибольшее количество голосов.Дробная часть голоса, полученная в результате умножения числа голосов, принадлежащих акционеру - владельцу дробной акции, на число лиц, которые должны быть избраны в совет директоров (наблюдательный совет) или иной орган общества, может быть отдана только за одного кандидата.</w:t>
      </w:r>
    </w:p>
    <w:p w:rsidR="00F85568" w:rsidRPr="008D11D5" w:rsidRDefault="00F85568" w:rsidP="0004766D">
      <w:pPr>
        <w:tabs>
          <w:tab w:val="left" w:pos="10440"/>
        </w:tabs>
        <w:ind w:left="-142" w:right="38" w:firstLine="142"/>
        <w:jc w:val="both"/>
        <w:rPr>
          <w:sz w:val="17"/>
          <w:szCs w:val="17"/>
        </w:rPr>
      </w:pPr>
    </w:p>
    <w:p w:rsidR="00F85568" w:rsidRPr="0004766D" w:rsidRDefault="00F85568" w:rsidP="0004766D">
      <w:pPr>
        <w:tabs>
          <w:tab w:val="left" w:pos="10440"/>
        </w:tabs>
        <w:ind w:right="-375"/>
        <w:jc w:val="both"/>
        <w:rPr>
          <w:sz w:val="22"/>
          <w:szCs w:val="22"/>
        </w:rPr>
      </w:pPr>
      <w:r w:rsidRPr="0004766D">
        <w:rPr>
          <w:b/>
          <w:bCs/>
          <w:sz w:val="22"/>
          <w:szCs w:val="22"/>
          <w:u w:val="single"/>
        </w:rPr>
        <w:t>Вопрос №5</w:t>
      </w:r>
      <w:r w:rsidR="00251F33">
        <w:rPr>
          <w:b/>
          <w:bCs/>
          <w:sz w:val="22"/>
          <w:szCs w:val="22"/>
          <w:u w:val="single"/>
        </w:rPr>
        <w:t>:</w:t>
      </w:r>
      <w:r w:rsidRPr="0004766D">
        <w:rPr>
          <w:b/>
          <w:bCs/>
          <w:sz w:val="22"/>
          <w:szCs w:val="22"/>
          <w:u w:val="single"/>
        </w:rPr>
        <w:t xml:space="preserve"> </w:t>
      </w:r>
      <w:bookmarkStart w:id="0" w:name="_GoBack"/>
      <w:bookmarkEnd w:id="0"/>
      <w:r w:rsidR="00172453" w:rsidRPr="00172453">
        <w:rPr>
          <w:sz w:val="22"/>
          <w:szCs w:val="22"/>
        </w:rPr>
        <w:t>Избран</w:t>
      </w:r>
      <w:r w:rsidR="00172453">
        <w:rPr>
          <w:sz w:val="22"/>
          <w:szCs w:val="22"/>
        </w:rPr>
        <w:t xml:space="preserve">ие членов ревизионной комиссии </w:t>
      </w:r>
      <w:r w:rsidR="00172453" w:rsidRPr="00172453">
        <w:rPr>
          <w:sz w:val="22"/>
          <w:szCs w:val="22"/>
        </w:rPr>
        <w:t>Общества.</w:t>
      </w:r>
    </w:p>
    <w:p w:rsidR="00F85568" w:rsidRPr="0004766D" w:rsidRDefault="00F85568" w:rsidP="0004766D">
      <w:pPr>
        <w:rPr>
          <w:b/>
          <w:sz w:val="22"/>
          <w:szCs w:val="22"/>
        </w:rPr>
      </w:pPr>
      <w:r w:rsidRPr="0004766D">
        <w:rPr>
          <w:b/>
          <w:bCs/>
          <w:sz w:val="22"/>
          <w:szCs w:val="22"/>
          <w:u w:val="single"/>
        </w:rPr>
        <w:t>Формулировка решения по вопросу № 5:</w:t>
      </w:r>
      <w:r w:rsidRPr="0004766D">
        <w:rPr>
          <w:sz w:val="22"/>
          <w:szCs w:val="22"/>
        </w:rPr>
        <w:t xml:space="preserve">Избрать Ревизионную комиссию </w:t>
      </w:r>
      <w:r w:rsidR="00172453">
        <w:rPr>
          <w:sz w:val="22"/>
          <w:szCs w:val="22"/>
        </w:rPr>
        <w:t xml:space="preserve">Общества </w:t>
      </w:r>
      <w:r w:rsidRPr="0004766D">
        <w:rPr>
          <w:sz w:val="22"/>
          <w:szCs w:val="22"/>
        </w:rPr>
        <w:t>в следующем составе: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7"/>
        <w:gridCol w:w="6139"/>
        <w:gridCol w:w="1134"/>
        <w:gridCol w:w="1276"/>
        <w:gridCol w:w="1559"/>
      </w:tblGrid>
      <w:tr w:rsidR="00F85568" w:rsidRPr="00097F56" w:rsidTr="00DA7BDA">
        <w:trPr>
          <w:cantSplit/>
          <w:trHeight w:val="232"/>
        </w:trPr>
        <w:tc>
          <w:tcPr>
            <w:tcW w:w="6516" w:type="dxa"/>
            <w:gridSpan w:val="2"/>
          </w:tcPr>
          <w:p w:rsidR="00F85568" w:rsidRPr="003E74C2" w:rsidRDefault="00F85568" w:rsidP="00390982">
            <w:pPr>
              <w:pStyle w:val="9"/>
              <w:rPr>
                <w:color w:val="FF0000"/>
                <w:sz w:val="21"/>
                <w:szCs w:val="21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F85568" w:rsidRPr="003E74C2" w:rsidRDefault="00F85568" w:rsidP="00390982">
            <w:pPr>
              <w:pStyle w:val="3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3E74C2">
              <w:rPr>
                <w:rFonts w:ascii="Times New Roman" w:hAnsi="Times New Roman"/>
                <w:color w:val="auto"/>
                <w:sz w:val="21"/>
                <w:szCs w:val="21"/>
              </w:rPr>
              <w:t>Варианты голосования</w:t>
            </w:r>
          </w:p>
        </w:tc>
      </w:tr>
      <w:tr w:rsidR="00E873C7" w:rsidRPr="00097F56" w:rsidTr="00DA7BDA">
        <w:trPr>
          <w:cantSplit/>
          <w:trHeight w:val="283"/>
        </w:trPr>
        <w:tc>
          <w:tcPr>
            <w:tcW w:w="377" w:type="dxa"/>
            <w:vMerge w:val="restart"/>
          </w:tcPr>
          <w:p w:rsidR="00E873C7" w:rsidRPr="00B66DDE" w:rsidRDefault="00FD07F0" w:rsidP="00E873C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</w:t>
            </w:r>
            <w:r w:rsidR="00E873C7" w:rsidRPr="00B66DDE">
              <w:rPr>
                <w:bCs/>
                <w:sz w:val="21"/>
                <w:szCs w:val="21"/>
              </w:rPr>
              <w:t>.</w:t>
            </w:r>
          </w:p>
        </w:tc>
        <w:tc>
          <w:tcPr>
            <w:tcW w:w="61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73C7" w:rsidRPr="00DA7BDA" w:rsidRDefault="003F0B70" w:rsidP="003F0B70">
            <w:pPr>
              <w:pStyle w:val="af3"/>
              <w:snapToGrid w:val="0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DA7BDA">
              <w:rPr>
                <w:rFonts w:ascii="Times New Roman" w:hAnsi="Times New Roman"/>
                <w:bCs/>
                <w:color w:val="000000"/>
                <w:sz w:val="24"/>
              </w:rPr>
              <w:t>Иващенко Людмила Алексеевна</w:t>
            </w:r>
          </w:p>
        </w:tc>
        <w:tc>
          <w:tcPr>
            <w:tcW w:w="1134" w:type="dxa"/>
            <w:vAlign w:val="center"/>
          </w:tcPr>
          <w:p w:rsidR="00E873C7" w:rsidRPr="00F935CE" w:rsidRDefault="00E873C7" w:rsidP="00E873C7">
            <w:pPr>
              <w:jc w:val="center"/>
              <w:rPr>
                <w:b/>
                <w:bCs/>
                <w:sz w:val="21"/>
                <w:szCs w:val="21"/>
              </w:rPr>
            </w:pPr>
            <w:r w:rsidRPr="00F935CE">
              <w:rPr>
                <w:b/>
                <w:bCs/>
                <w:sz w:val="21"/>
                <w:szCs w:val="21"/>
              </w:rPr>
              <w:t>за</w:t>
            </w:r>
          </w:p>
        </w:tc>
        <w:tc>
          <w:tcPr>
            <w:tcW w:w="1276" w:type="dxa"/>
            <w:vAlign w:val="center"/>
          </w:tcPr>
          <w:p w:rsidR="00E873C7" w:rsidRPr="00F935CE" w:rsidRDefault="00E873C7" w:rsidP="00E873C7">
            <w:pPr>
              <w:jc w:val="center"/>
              <w:rPr>
                <w:b/>
                <w:bCs/>
                <w:sz w:val="21"/>
                <w:szCs w:val="21"/>
              </w:rPr>
            </w:pPr>
            <w:r w:rsidRPr="00F935CE">
              <w:rPr>
                <w:b/>
                <w:bCs/>
                <w:sz w:val="21"/>
                <w:szCs w:val="21"/>
              </w:rPr>
              <w:t>против</w:t>
            </w:r>
          </w:p>
        </w:tc>
        <w:tc>
          <w:tcPr>
            <w:tcW w:w="1559" w:type="dxa"/>
            <w:vAlign w:val="center"/>
          </w:tcPr>
          <w:p w:rsidR="00E873C7" w:rsidRPr="00F935CE" w:rsidRDefault="00E873C7" w:rsidP="00E873C7">
            <w:pPr>
              <w:jc w:val="center"/>
              <w:rPr>
                <w:b/>
                <w:bCs/>
                <w:sz w:val="21"/>
                <w:szCs w:val="21"/>
              </w:rPr>
            </w:pPr>
            <w:r w:rsidRPr="00F935CE">
              <w:rPr>
                <w:b/>
                <w:bCs/>
                <w:sz w:val="21"/>
                <w:szCs w:val="21"/>
              </w:rPr>
              <w:t>воздержался</w:t>
            </w:r>
          </w:p>
        </w:tc>
      </w:tr>
      <w:tr w:rsidR="00E873C7" w:rsidRPr="00097F56" w:rsidTr="00DA7BDA">
        <w:trPr>
          <w:cantSplit/>
          <w:trHeight w:val="316"/>
        </w:trPr>
        <w:tc>
          <w:tcPr>
            <w:tcW w:w="377" w:type="dxa"/>
            <w:vMerge/>
          </w:tcPr>
          <w:p w:rsidR="00E873C7" w:rsidRPr="00B66DDE" w:rsidRDefault="00E873C7" w:rsidP="0039098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139" w:type="dxa"/>
            <w:vMerge/>
          </w:tcPr>
          <w:p w:rsidR="00E873C7" w:rsidRPr="00DA7BDA" w:rsidRDefault="00E873C7" w:rsidP="00390982">
            <w:pPr>
              <w:rPr>
                <w:rFonts w:ascii="Times New Roman CYR" w:hAnsi="Times New Roman CYR"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873C7" w:rsidRPr="00F935CE" w:rsidRDefault="00E873C7" w:rsidP="0039098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E873C7" w:rsidRPr="00F935CE" w:rsidRDefault="00E873C7" w:rsidP="0039098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873C7" w:rsidRPr="00F935CE" w:rsidRDefault="00E873C7" w:rsidP="0039098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</w:tr>
      <w:tr w:rsidR="00E873C7" w:rsidRPr="00097F56" w:rsidTr="00DA7BDA">
        <w:trPr>
          <w:cantSplit/>
          <w:trHeight w:val="283"/>
        </w:trPr>
        <w:tc>
          <w:tcPr>
            <w:tcW w:w="377" w:type="dxa"/>
            <w:vMerge w:val="restart"/>
          </w:tcPr>
          <w:p w:rsidR="00E873C7" w:rsidRPr="00B66DDE" w:rsidRDefault="00FD07F0" w:rsidP="0039098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2</w:t>
            </w:r>
            <w:r w:rsidR="00E873C7" w:rsidRPr="00B66DDE"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6139" w:type="dxa"/>
            <w:vMerge w:val="restart"/>
          </w:tcPr>
          <w:p w:rsidR="00E873C7" w:rsidRPr="00DA7BDA" w:rsidRDefault="00F64FF8" w:rsidP="00390982">
            <w:pPr>
              <w:ind w:right="-28"/>
              <w:jc w:val="both"/>
              <w:rPr>
                <w:sz w:val="24"/>
                <w:szCs w:val="24"/>
              </w:rPr>
            </w:pPr>
            <w:r w:rsidRPr="00DA7BDA">
              <w:rPr>
                <w:sz w:val="24"/>
                <w:szCs w:val="24"/>
              </w:rPr>
              <w:t xml:space="preserve">Павлов Денис Сергеевич </w:t>
            </w:r>
          </w:p>
        </w:tc>
        <w:tc>
          <w:tcPr>
            <w:tcW w:w="1134" w:type="dxa"/>
            <w:vAlign w:val="center"/>
          </w:tcPr>
          <w:p w:rsidR="00E873C7" w:rsidRPr="00F935CE" w:rsidRDefault="00E873C7" w:rsidP="00390982">
            <w:pPr>
              <w:jc w:val="center"/>
              <w:rPr>
                <w:b/>
                <w:bCs/>
                <w:sz w:val="21"/>
                <w:szCs w:val="21"/>
              </w:rPr>
            </w:pPr>
            <w:r w:rsidRPr="00F935CE">
              <w:rPr>
                <w:b/>
                <w:bCs/>
                <w:sz w:val="21"/>
                <w:szCs w:val="21"/>
              </w:rPr>
              <w:t>за</w:t>
            </w:r>
          </w:p>
        </w:tc>
        <w:tc>
          <w:tcPr>
            <w:tcW w:w="1276" w:type="dxa"/>
            <w:vAlign w:val="center"/>
          </w:tcPr>
          <w:p w:rsidR="00E873C7" w:rsidRPr="00F935CE" w:rsidRDefault="00E873C7" w:rsidP="00390982">
            <w:pPr>
              <w:jc w:val="center"/>
              <w:rPr>
                <w:b/>
                <w:bCs/>
                <w:sz w:val="21"/>
                <w:szCs w:val="21"/>
              </w:rPr>
            </w:pPr>
            <w:r w:rsidRPr="00F935CE">
              <w:rPr>
                <w:b/>
                <w:bCs/>
                <w:sz w:val="21"/>
                <w:szCs w:val="21"/>
              </w:rPr>
              <w:t>против</w:t>
            </w:r>
          </w:p>
        </w:tc>
        <w:tc>
          <w:tcPr>
            <w:tcW w:w="1559" w:type="dxa"/>
            <w:vAlign w:val="center"/>
          </w:tcPr>
          <w:p w:rsidR="00E873C7" w:rsidRPr="00F935CE" w:rsidRDefault="00E873C7" w:rsidP="00390982">
            <w:pPr>
              <w:jc w:val="center"/>
              <w:rPr>
                <w:b/>
                <w:bCs/>
                <w:sz w:val="21"/>
                <w:szCs w:val="21"/>
              </w:rPr>
            </w:pPr>
            <w:r w:rsidRPr="00F935CE">
              <w:rPr>
                <w:b/>
                <w:bCs/>
                <w:sz w:val="21"/>
                <w:szCs w:val="21"/>
              </w:rPr>
              <w:t>воздержался</w:t>
            </w:r>
          </w:p>
        </w:tc>
      </w:tr>
      <w:tr w:rsidR="00E873C7" w:rsidRPr="00097F56" w:rsidTr="00DA7BDA">
        <w:trPr>
          <w:cantSplit/>
          <w:trHeight w:val="298"/>
        </w:trPr>
        <w:tc>
          <w:tcPr>
            <w:tcW w:w="377" w:type="dxa"/>
            <w:vMerge/>
          </w:tcPr>
          <w:p w:rsidR="00E873C7" w:rsidRPr="00B66DDE" w:rsidRDefault="00E873C7" w:rsidP="0039098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139" w:type="dxa"/>
            <w:vMerge/>
          </w:tcPr>
          <w:p w:rsidR="00E873C7" w:rsidRPr="00B66DDE" w:rsidRDefault="00E873C7" w:rsidP="00390982">
            <w:pPr>
              <w:rPr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873C7" w:rsidRPr="00F935CE" w:rsidRDefault="00E873C7" w:rsidP="00390982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873C7" w:rsidRPr="00F935CE" w:rsidRDefault="00E873C7" w:rsidP="00390982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E873C7" w:rsidRPr="00F935CE" w:rsidRDefault="00E873C7" w:rsidP="00390982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:rsidR="00F85568" w:rsidRPr="007A0298" w:rsidRDefault="00F85568" w:rsidP="0004766D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7A0298">
        <w:rPr>
          <w:sz w:val="16"/>
          <w:szCs w:val="16"/>
        </w:rPr>
        <w:t xml:space="preserve">Оставьте </w:t>
      </w:r>
      <w:r w:rsidRPr="007A0298">
        <w:rPr>
          <w:b/>
          <w:sz w:val="16"/>
          <w:szCs w:val="16"/>
        </w:rPr>
        <w:t>только один</w:t>
      </w:r>
      <w:r w:rsidRPr="007A0298">
        <w:rPr>
          <w:sz w:val="16"/>
          <w:szCs w:val="16"/>
        </w:rPr>
        <w:t xml:space="preserve"> вариант голосования*. </w:t>
      </w:r>
      <w:r w:rsidRPr="007A0298">
        <w:rPr>
          <w:b/>
          <w:sz w:val="16"/>
          <w:szCs w:val="16"/>
        </w:rPr>
        <w:t>Ненужные варианты голосования зачеркните</w:t>
      </w:r>
      <w:r w:rsidRPr="007A0298">
        <w:rPr>
          <w:sz w:val="16"/>
          <w:szCs w:val="16"/>
        </w:rPr>
        <w:t>!</w:t>
      </w:r>
    </w:p>
    <w:p w:rsidR="00F85568" w:rsidRDefault="00F85568" w:rsidP="00EB7073">
      <w:pPr>
        <w:pStyle w:val="21"/>
        <w:tabs>
          <w:tab w:val="left" w:pos="142"/>
        </w:tabs>
        <w:ind w:left="-142" w:right="-108" w:firstLine="0"/>
        <w:jc w:val="left"/>
        <w:rPr>
          <w:b/>
          <w:bCs/>
          <w:sz w:val="18"/>
          <w:szCs w:val="18"/>
        </w:rPr>
      </w:pPr>
    </w:p>
    <w:p w:rsidR="00F85568" w:rsidRPr="00757186" w:rsidRDefault="00F85568" w:rsidP="00EB7073">
      <w:pPr>
        <w:pStyle w:val="21"/>
        <w:tabs>
          <w:tab w:val="left" w:pos="142"/>
        </w:tabs>
        <w:ind w:left="-142" w:right="-108" w:firstLine="0"/>
        <w:jc w:val="left"/>
        <w:rPr>
          <w:i/>
          <w:iCs/>
          <w:sz w:val="18"/>
          <w:szCs w:val="18"/>
        </w:rPr>
      </w:pPr>
      <w:r w:rsidRPr="00757186">
        <w:rPr>
          <w:b/>
          <w:bCs/>
          <w:sz w:val="18"/>
          <w:szCs w:val="18"/>
        </w:rPr>
        <w:t>Подписьакционера (представителя</w:t>
      </w:r>
      <w:proofErr w:type="gramStart"/>
      <w:r w:rsidRPr="00757186">
        <w:rPr>
          <w:b/>
          <w:bCs/>
          <w:sz w:val="18"/>
          <w:szCs w:val="18"/>
        </w:rPr>
        <w:t>)</w:t>
      </w:r>
      <w:r w:rsidRPr="00757186">
        <w:rPr>
          <w:i/>
          <w:iCs/>
          <w:sz w:val="18"/>
          <w:szCs w:val="18"/>
        </w:rPr>
        <w:t>____________________________(______________________________________________)</w:t>
      </w:r>
      <w:proofErr w:type="gramEnd"/>
    </w:p>
    <w:p w:rsidR="00F85568" w:rsidRPr="00757186" w:rsidRDefault="00F85568" w:rsidP="00EB7073">
      <w:pPr>
        <w:pStyle w:val="21"/>
        <w:tabs>
          <w:tab w:val="left" w:pos="142"/>
        </w:tabs>
        <w:ind w:left="-142" w:right="-108" w:firstLine="0"/>
        <w:rPr>
          <w:i/>
          <w:iCs/>
          <w:sz w:val="18"/>
          <w:szCs w:val="18"/>
        </w:rPr>
      </w:pPr>
      <w:r w:rsidRPr="00757186">
        <w:rPr>
          <w:i/>
          <w:iCs/>
          <w:sz w:val="18"/>
          <w:szCs w:val="18"/>
        </w:rPr>
        <w:t xml:space="preserve">(подпись)                                                     (ФИО)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5568" w:rsidRDefault="00F85568" w:rsidP="00D73584">
      <w:pPr>
        <w:tabs>
          <w:tab w:val="left" w:pos="142"/>
        </w:tabs>
        <w:ind w:right="57" w:firstLine="17"/>
        <w:rPr>
          <w:sz w:val="16"/>
          <w:szCs w:val="16"/>
          <w:u w:val="single"/>
        </w:rPr>
      </w:pPr>
    </w:p>
    <w:p w:rsidR="00F85568" w:rsidRPr="00757186" w:rsidRDefault="00F85568" w:rsidP="00D73584">
      <w:pPr>
        <w:tabs>
          <w:tab w:val="left" w:pos="142"/>
        </w:tabs>
        <w:ind w:right="57" w:firstLine="17"/>
      </w:pPr>
      <w:r w:rsidRPr="00757186">
        <w:rPr>
          <w:sz w:val="16"/>
          <w:szCs w:val="16"/>
          <w:u w:val="single"/>
        </w:rPr>
        <w:t>Бюллетень для голосования должен быть подписан акционером или его представителем, в противном случае бюллетень для голосования признается недействительным.*</w:t>
      </w:r>
    </w:p>
    <w:p w:rsidR="00F85568" w:rsidRDefault="00F85568" w:rsidP="00D06339">
      <w:pPr>
        <w:ind w:right="-286"/>
        <w:rPr>
          <w:color w:val="000000"/>
          <w:shd w:val="clear" w:color="auto" w:fill="FFFFFF"/>
        </w:rPr>
      </w:pPr>
    </w:p>
    <w:p w:rsidR="00F85568" w:rsidRPr="00DA7BDA" w:rsidRDefault="00F85568" w:rsidP="009E6140">
      <w:pPr>
        <w:pStyle w:val="af"/>
        <w:spacing w:after="0"/>
        <w:ind w:left="0" w:firstLine="142"/>
        <w:rPr>
          <w:rFonts w:ascii="Times New Roman" w:hAnsi="Times New Roman"/>
          <w:b/>
          <w:bCs/>
          <w:i/>
          <w:iCs/>
          <w:sz w:val="14"/>
          <w:szCs w:val="14"/>
        </w:rPr>
      </w:pPr>
      <w:r w:rsidRPr="00DA7BDA">
        <w:rPr>
          <w:rFonts w:ascii="Times New Roman" w:hAnsi="Times New Roman"/>
          <w:b/>
          <w:bCs/>
          <w:i/>
          <w:iCs/>
          <w:sz w:val="14"/>
          <w:szCs w:val="14"/>
        </w:rPr>
        <w:t>*Бюллетени для голосования, заполненные с нарушением вышеуказанного требования, признаются недействительными, и голоса по содержащимся в них вопросам не подсчитываются.</w:t>
      </w:r>
    </w:p>
    <w:p w:rsidR="00F85568" w:rsidRPr="00DA7BDA" w:rsidRDefault="00F85568" w:rsidP="009E6140">
      <w:pPr>
        <w:pStyle w:val="af"/>
        <w:spacing w:after="0"/>
        <w:ind w:left="0" w:firstLine="142"/>
        <w:rPr>
          <w:rFonts w:ascii="Times New Roman" w:hAnsi="Times New Roman"/>
          <w:bCs/>
          <w:iCs/>
          <w:sz w:val="14"/>
          <w:szCs w:val="14"/>
        </w:rPr>
      </w:pPr>
      <w:r w:rsidRPr="00DA7BDA">
        <w:rPr>
          <w:rFonts w:ascii="Times New Roman" w:hAnsi="Times New Roman"/>
          <w:bCs/>
          <w:iCs/>
          <w:sz w:val="14"/>
          <w:szCs w:val="14"/>
        </w:rPr>
        <w:t>Признание бюллетеня для голосования недействительным в части голосования по одному, нескольким или всем вопросам, голосование по которым осуществляется данным бюллетенем, не является основанием для исключения голосов по указанному бюллетеню при определении кворума.</w:t>
      </w:r>
    </w:p>
    <w:p w:rsidR="00F85568" w:rsidRPr="00DA7BDA" w:rsidRDefault="00F85568" w:rsidP="009E6140">
      <w:pPr>
        <w:pStyle w:val="ad"/>
        <w:widowControl w:val="0"/>
        <w:spacing w:before="120"/>
        <w:jc w:val="both"/>
        <w:rPr>
          <w:b/>
          <w:sz w:val="14"/>
          <w:szCs w:val="14"/>
        </w:rPr>
      </w:pPr>
      <w:r w:rsidRPr="00DA7BDA">
        <w:rPr>
          <w:b/>
          <w:sz w:val="14"/>
          <w:szCs w:val="14"/>
        </w:rPr>
        <w:sym w:font="Wingdings" w:char="F070"/>
      </w:r>
      <w:r w:rsidRPr="00DA7BDA">
        <w:rPr>
          <w:b/>
          <w:sz w:val="14"/>
          <w:szCs w:val="14"/>
        </w:rPr>
        <w:t xml:space="preserve"> - отметка о том, что голосование осуществляется по доверенности, выданной в отношении акций, переданных после даты составления списка лиц, имеющих право голоса при принятии решений общим собранием акционеров.</w:t>
      </w:r>
    </w:p>
    <w:p w:rsidR="00F85568" w:rsidRPr="00DA7BDA" w:rsidRDefault="00F85568" w:rsidP="009E6140">
      <w:pPr>
        <w:pStyle w:val="ad"/>
        <w:widowControl w:val="0"/>
        <w:jc w:val="both"/>
        <w:rPr>
          <w:b/>
          <w:sz w:val="14"/>
          <w:szCs w:val="14"/>
        </w:rPr>
      </w:pPr>
      <w:r w:rsidRPr="00DA7BDA">
        <w:rPr>
          <w:b/>
          <w:sz w:val="14"/>
          <w:szCs w:val="14"/>
        </w:rPr>
        <w:sym w:font="Wingdings" w:char="F070"/>
      </w:r>
      <w:r w:rsidRPr="00DA7BDA">
        <w:rPr>
          <w:b/>
          <w:sz w:val="14"/>
          <w:szCs w:val="14"/>
        </w:rPr>
        <w:t xml:space="preserve"> - отметка о том, что голосование осуществляется в соответствии с указаниями приобретателей акций, переданных после даты составления списка, имеющих право голоса при принятии решений общим собранием акционеров и (или) в соответствии с указаниями владельцев депозитарных ценных бумаг. </w:t>
      </w:r>
    </w:p>
    <w:p w:rsidR="00F85568" w:rsidRPr="00DA7BDA" w:rsidRDefault="00F85568" w:rsidP="009E6140">
      <w:pPr>
        <w:pStyle w:val="ad"/>
        <w:widowControl w:val="0"/>
        <w:jc w:val="both"/>
        <w:rPr>
          <w:b/>
          <w:sz w:val="14"/>
          <w:szCs w:val="14"/>
        </w:rPr>
      </w:pPr>
      <w:r w:rsidRPr="00DA7BDA">
        <w:rPr>
          <w:b/>
          <w:sz w:val="14"/>
          <w:szCs w:val="14"/>
        </w:rPr>
        <w:sym w:font="Wingdings" w:char="F070"/>
      </w:r>
      <w:r w:rsidRPr="00DA7BDA">
        <w:rPr>
          <w:b/>
          <w:sz w:val="14"/>
          <w:szCs w:val="14"/>
        </w:rPr>
        <w:t xml:space="preserve"> - отметка о том, что часть акций передана после даты составления списка лиц, имеющих право голоса при принятии решений общим собранием акционеров.</w:t>
      </w:r>
    </w:p>
    <w:p w:rsidR="00F85568" w:rsidRPr="00DA7BDA" w:rsidRDefault="00F85568" w:rsidP="00FE18D9">
      <w:pPr>
        <w:widowControl w:val="0"/>
        <w:spacing w:before="60"/>
        <w:ind w:firstLine="142"/>
        <w:jc w:val="both"/>
        <w:rPr>
          <w:snapToGrid w:val="0"/>
          <w:sz w:val="14"/>
          <w:szCs w:val="14"/>
        </w:rPr>
      </w:pPr>
      <w:r w:rsidRPr="00DA7BDA">
        <w:rPr>
          <w:snapToGrid w:val="0"/>
          <w:color w:val="000000"/>
          <w:sz w:val="14"/>
          <w:szCs w:val="14"/>
        </w:rPr>
        <w:t>Голосующий вправе выбрать только один вариант голосования, кроме случаев голосования в соответствии с указаниями лиц, которые приобрели акции после даты составления списка лиц, имеющих право голоса при принятии решений общим собранием акционеров, или в соответствии с указаниями владельцев депозитарных ценных бумаг.</w:t>
      </w:r>
    </w:p>
    <w:p w:rsidR="00F85568" w:rsidRPr="00DA7BDA" w:rsidRDefault="00F85568" w:rsidP="000C2509">
      <w:pPr>
        <w:widowControl w:val="0"/>
        <w:ind w:firstLine="142"/>
        <w:jc w:val="both"/>
        <w:rPr>
          <w:snapToGrid w:val="0"/>
          <w:sz w:val="14"/>
          <w:szCs w:val="14"/>
        </w:rPr>
      </w:pPr>
      <w:r w:rsidRPr="00DA7BDA">
        <w:rPr>
          <w:snapToGrid w:val="0"/>
          <w:color w:val="000000"/>
          <w:sz w:val="14"/>
          <w:szCs w:val="14"/>
        </w:rPr>
        <w:t>Если в бюллетене оставлены более одного варианта голосования, то в полях для проставления числа голосов, отданных за каждый вариант голосования, должно быть указано число голосов, отданных за соответствующий вариант голосования, и сделана отметка о том, что голосование осуществляется в соответствии с указаниями приобретателей акций, переданных после даты составления списка лиц, имеющихправо голоса при принятии решений общим собранием акционеров, и (или) в соответствии с указаниями владельцев депозитарных ценных бумаг.</w:t>
      </w:r>
    </w:p>
    <w:p w:rsidR="00F85568" w:rsidRPr="00DA7BDA" w:rsidRDefault="00F85568" w:rsidP="009E6140">
      <w:pPr>
        <w:pStyle w:val="21"/>
        <w:spacing w:before="60"/>
        <w:ind w:right="-1" w:firstLine="142"/>
        <w:rPr>
          <w:b/>
          <w:i/>
          <w:sz w:val="14"/>
          <w:szCs w:val="14"/>
        </w:rPr>
      </w:pPr>
      <w:r w:rsidRPr="00DA7BDA">
        <w:rPr>
          <w:b/>
          <w:i/>
          <w:sz w:val="14"/>
          <w:szCs w:val="14"/>
        </w:rPr>
        <w:t>Голосующий по доверенности, выданной в отношении акций, переданных после даты составления списка лиц, имеющих право голоса при принятии решений общим собранием акционеров, в поле для проставления числа голосов, находящемся напротив оставленного варианта голосования, должен указать число голосов, отданных за оставленный вариант голосования, и сделать отметку о том, что голосование осуществляется по доверенности, выданной в отношении акций, переданных после даты составления списка лиц, имеющих право голоса при принятии решений общим собранием акционеров.</w:t>
      </w:r>
    </w:p>
    <w:p w:rsidR="00F85568" w:rsidRPr="00DA7BDA" w:rsidRDefault="00F85568" w:rsidP="009E6140">
      <w:pPr>
        <w:pStyle w:val="2"/>
        <w:keepNext w:val="0"/>
        <w:widowControl w:val="0"/>
        <w:spacing w:before="60" w:after="0"/>
        <w:ind w:firstLine="142"/>
        <w:jc w:val="both"/>
        <w:rPr>
          <w:rFonts w:ascii="Times New Roman" w:hAnsi="Times New Roman"/>
          <w:b w:val="0"/>
          <w:snapToGrid w:val="0"/>
          <w:color w:val="000000"/>
          <w:sz w:val="14"/>
          <w:szCs w:val="14"/>
        </w:rPr>
      </w:pPr>
      <w:r w:rsidRPr="00DA7BDA">
        <w:rPr>
          <w:rFonts w:ascii="Times New Roman" w:hAnsi="Times New Roman"/>
          <w:b w:val="0"/>
          <w:snapToGrid w:val="0"/>
          <w:color w:val="000000"/>
          <w:sz w:val="14"/>
          <w:szCs w:val="14"/>
        </w:rPr>
        <w:t xml:space="preserve">Если после даты составления списка лиц, имеющих право голоса при принятии решений общим собранием акционеров, переданы не все акции, голосующий в поле для проставления числа голосов, находящемся напротив оставленного варианта голосования, должен указать число голосов, отданных за оставленный вариант голосования, и сделать отметку о том, что часть акций передана после даты составления списка лиц, имеющих право голоса при принятии решений общим собранием акционеров. </w:t>
      </w:r>
    </w:p>
    <w:p w:rsidR="00F85568" w:rsidRPr="00DA7BDA" w:rsidRDefault="00F85568" w:rsidP="009E6140">
      <w:pPr>
        <w:pStyle w:val="2"/>
        <w:keepNext w:val="0"/>
        <w:widowControl w:val="0"/>
        <w:spacing w:before="60" w:after="0"/>
        <w:ind w:firstLine="142"/>
        <w:jc w:val="both"/>
        <w:rPr>
          <w:rFonts w:ascii="Times New Roman" w:hAnsi="Times New Roman"/>
          <w:b w:val="0"/>
          <w:sz w:val="14"/>
          <w:szCs w:val="14"/>
        </w:rPr>
      </w:pPr>
      <w:r w:rsidRPr="00DA7BDA">
        <w:rPr>
          <w:rFonts w:ascii="Times New Roman" w:hAnsi="Times New Roman"/>
          <w:b w:val="0"/>
          <w:snapToGrid w:val="0"/>
          <w:color w:val="000000"/>
          <w:sz w:val="14"/>
          <w:szCs w:val="14"/>
        </w:rPr>
        <w:t>Если в отношении акций, преданных после даты составления списка лиц, имеющих право голоса при принятии решений общим собранием акционеров, получены указания приобретателей таких акций, совпадающие с оставленным вариантом голосования, то такие голоса суммируются.</w:t>
      </w:r>
    </w:p>
    <w:p w:rsidR="00F85568" w:rsidRPr="00DA7BDA" w:rsidRDefault="00F85568" w:rsidP="00066348">
      <w:pPr>
        <w:pStyle w:val="2"/>
        <w:keepNext w:val="0"/>
        <w:widowControl w:val="0"/>
        <w:spacing w:before="60" w:after="0"/>
        <w:ind w:firstLine="142"/>
        <w:jc w:val="both"/>
        <w:rPr>
          <w:sz w:val="14"/>
          <w:szCs w:val="14"/>
        </w:rPr>
      </w:pPr>
      <w:r w:rsidRPr="00DA7BDA">
        <w:rPr>
          <w:rFonts w:ascii="Times New Roman" w:hAnsi="Times New Roman"/>
          <w:b w:val="0"/>
          <w:snapToGrid w:val="0"/>
          <w:color w:val="000000"/>
          <w:sz w:val="14"/>
          <w:szCs w:val="14"/>
        </w:rPr>
        <w:t>Документы, удостоверяющие полномочия правопреемников и представителей лиц, включенных в список лиц, имеющих право голоса при принятии решений общим собранием акционеров (их копии, засвидетельствованные нотариально), прилагаются к направляемым этими лицами бюллетеням для голосования.</w:t>
      </w:r>
    </w:p>
    <w:sectPr w:rsidR="00F85568" w:rsidRPr="00DA7BDA" w:rsidSect="0004766D">
      <w:pgSz w:w="11906" w:h="16838"/>
      <w:pgMar w:top="71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D4FEE"/>
    <w:multiLevelType w:val="hybridMultilevel"/>
    <w:tmpl w:val="7F8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ABA0451"/>
    <w:multiLevelType w:val="hybridMultilevel"/>
    <w:tmpl w:val="16343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E3855D4"/>
    <w:multiLevelType w:val="hybridMultilevel"/>
    <w:tmpl w:val="6C124FF6"/>
    <w:lvl w:ilvl="0" w:tplc="D4905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7927C2"/>
    <w:multiLevelType w:val="hybridMultilevel"/>
    <w:tmpl w:val="50645A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165512"/>
    <w:multiLevelType w:val="hybridMultilevel"/>
    <w:tmpl w:val="95429F5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A47E4"/>
    <w:rsid w:val="0004186E"/>
    <w:rsid w:val="0004766D"/>
    <w:rsid w:val="00054F53"/>
    <w:rsid w:val="00066348"/>
    <w:rsid w:val="00097F56"/>
    <w:rsid w:val="000C2509"/>
    <w:rsid w:val="000E0554"/>
    <w:rsid w:val="00110EA6"/>
    <w:rsid w:val="001124B0"/>
    <w:rsid w:val="00125F59"/>
    <w:rsid w:val="00130F33"/>
    <w:rsid w:val="00171BD9"/>
    <w:rsid w:val="00172453"/>
    <w:rsid w:val="00180C7F"/>
    <w:rsid w:val="00184770"/>
    <w:rsid w:val="00187F2A"/>
    <w:rsid w:val="00194D6F"/>
    <w:rsid w:val="001E2458"/>
    <w:rsid w:val="00213104"/>
    <w:rsid w:val="00242085"/>
    <w:rsid w:val="00251F33"/>
    <w:rsid w:val="002520EE"/>
    <w:rsid w:val="002569F8"/>
    <w:rsid w:val="00266803"/>
    <w:rsid w:val="00293E7A"/>
    <w:rsid w:val="002A00C1"/>
    <w:rsid w:val="002A56B9"/>
    <w:rsid w:val="003244D3"/>
    <w:rsid w:val="00326C85"/>
    <w:rsid w:val="00357B63"/>
    <w:rsid w:val="003851A9"/>
    <w:rsid w:val="00390982"/>
    <w:rsid w:val="003911E6"/>
    <w:rsid w:val="003A7414"/>
    <w:rsid w:val="003B0C12"/>
    <w:rsid w:val="003C1776"/>
    <w:rsid w:val="003D293D"/>
    <w:rsid w:val="003E6F71"/>
    <w:rsid w:val="003E74C2"/>
    <w:rsid w:val="003F0B70"/>
    <w:rsid w:val="003F2011"/>
    <w:rsid w:val="00411785"/>
    <w:rsid w:val="00454CA3"/>
    <w:rsid w:val="004860E8"/>
    <w:rsid w:val="004A4824"/>
    <w:rsid w:val="004A6780"/>
    <w:rsid w:val="004B21AD"/>
    <w:rsid w:val="004B23FF"/>
    <w:rsid w:val="004F50D8"/>
    <w:rsid w:val="00552F2C"/>
    <w:rsid w:val="005645EA"/>
    <w:rsid w:val="0056507D"/>
    <w:rsid w:val="0057010B"/>
    <w:rsid w:val="00573E75"/>
    <w:rsid w:val="00576677"/>
    <w:rsid w:val="005875CE"/>
    <w:rsid w:val="005A47E4"/>
    <w:rsid w:val="005C1245"/>
    <w:rsid w:val="005C3EC4"/>
    <w:rsid w:val="005C49A2"/>
    <w:rsid w:val="005E17A6"/>
    <w:rsid w:val="005F184F"/>
    <w:rsid w:val="005F7DE0"/>
    <w:rsid w:val="00601F57"/>
    <w:rsid w:val="006035A3"/>
    <w:rsid w:val="006107F8"/>
    <w:rsid w:val="006149EE"/>
    <w:rsid w:val="00616E99"/>
    <w:rsid w:val="00621BFE"/>
    <w:rsid w:val="00652346"/>
    <w:rsid w:val="00652E69"/>
    <w:rsid w:val="00656131"/>
    <w:rsid w:val="00660358"/>
    <w:rsid w:val="006634A7"/>
    <w:rsid w:val="00680136"/>
    <w:rsid w:val="006C0BB7"/>
    <w:rsid w:val="006C7780"/>
    <w:rsid w:val="006D599B"/>
    <w:rsid w:val="007111F2"/>
    <w:rsid w:val="00711B21"/>
    <w:rsid w:val="0075222B"/>
    <w:rsid w:val="007569E4"/>
    <w:rsid w:val="00757186"/>
    <w:rsid w:val="00757BA1"/>
    <w:rsid w:val="007A0298"/>
    <w:rsid w:val="007B0837"/>
    <w:rsid w:val="007C0EB8"/>
    <w:rsid w:val="00801DB4"/>
    <w:rsid w:val="008030C7"/>
    <w:rsid w:val="008C1443"/>
    <w:rsid w:val="008D11D5"/>
    <w:rsid w:val="008E66CA"/>
    <w:rsid w:val="0091091F"/>
    <w:rsid w:val="0092743C"/>
    <w:rsid w:val="00930290"/>
    <w:rsid w:val="00960501"/>
    <w:rsid w:val="00983B9C"/>
    <w:rsid w:val="009C276D"/>
    <w:rsid w:val="009E6140"/>
    <w:rsid w:val="009F04A0"/>
    <w:rsid w:val="009F773D"/>
    <w:rsid w:val="00A52C73"/>
    <w:rsid w:val="00A81FF0"/>
    <w:rsid w:val="00AB7A6D"/>
    <w:rsid w:val="00AE6CAE"/>
    <w:rsid w:val="00AF44A5"/>
    <w:rsid w:val="00AF5F29"/>
    <w:rsid w:val="00B119FA"/>
    <w:rsid w:val="00B1654D"/>
    <w:rsid w:val="00B16B92"/>
    <w:rsid w:val="00B24D84"/>
    <w:rsid w:val="00B37997"/>
    <w:rsid w:val="00B66DDE"/>
    <w:rsid w:val="00B778AA"/>
    <w:rsid w:val="00B87CB5"/>
    <w:rsid w:val="00BA0794"/>
    <w:rsid w:val="00BB11E2"/>
    <w:rsid w:val="00BD5F75"/>
    <w:rsid w:val="00BE0AA1"/>
    <w:rsid w:val="00C44CF4"/>
    <w:rsid w:val="00C63828"/>
    <w:rsid w:val="00C651C0"/>
    <w:rsid w:val="00C915CA"/>
    <w:rsid w:val="00CC5223"/>
    <w:rsid w:val="00CF2D7D"/>
    <w:rsid w:val="00CF4288"/>
    <w:rsid w:val="00D06339"/>
    <w:rsid w:val="00D26D81"/>
    <w:rsid w:val="00D71506"/>
    <w:rsid w:val="00D717FA"/>
    <w:rsid w:val="00D73584"/>
    <w:rsid w:val="00D83019"/>
    <w:rsid w:val="00D95ECB"/>
    <w:rsid w:val="00DA7159"/>
    <w:rsid w:val="00DA7BDA"/>
    <w:rsid w:val="00DD4F60"/>
    <w:rsid w:val="00DE3756"/>
    <w:rsid w:val="00E01101"/>
    <w:rsid w:val="00E27F0A"/>
    <w:rsid w:val="00E82CC8"/>
    <w:rsid w:val="00E873C7"/>
    <w:rsid w:val="00EA10CA"/>
    <w:rsid w:val="00EA5A50"/>
    <w:rsid w:val="00EA776E"/>
    <w:rsid w:val="00EB3105"/>
    <w:rsid w:val="00EB4490"/>
    <w:rsid w:val="00EB7073"/>
    <w:rsid w:val="00EB748A"/>
    <w:rsid w:val="00EE0B4F"/>
    <w:rsid w:val="00F00F03"/>
    <w:rsid w:val="00F07F3F"/>
    <w:rsid w:val="00F1173A"/>
    <w:rsid w:val="00F16972"/>
    <w:rsid w:val="00F418CF"/>
    <w:rsid w:val="00F64FF8"/>
    <w:rsid w:val="00F74C73"/>
    <w:rsid w:val="00F758EB"/>
    <w:rsid w:val="00F85568"/>
    <w:rsid w:val="00F935CE"/>
    <w:rsid w:val="00FC6784"/>
    <w:rsid w:val="00FD0688"/>
    <w:rsid w:val="00FD07F0"/>
    <w:rsid w:val="00FE18D9"/>
    <w:rsid w:val="00FE3A12"/>
    <w:rsid w:val="00FF1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locked="1" w:semiHidden="0" w:uiPriority="0"/>
    <w:lsdException w:name="Balloon Tex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E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04766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9E61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B7073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5A47E4"/>
    <w:pPr>
      <w:keepNext/>
      <w:jc w:val="both"/>
      <w:outlineLvl w:val="7"/>
    </w:pPr>
    <w:rPr>
      <w:rFonts w:ascii="Times New Roman CYR" w:hAnsi="Times New Roman CYR"/>
      <w:b/>
      <w:sz w:val="18"/>
    </w:rPr>
  </w:style>
  <w:style w:type="paragraph" w:styleId="9">
    <w:name w:val="heading 9"/>
    <w:basedOn w:val="a"/>
    <w:next w:val="a"/>
    <w:link w:val="90"/>
    <w:uiPriority w:val="99"/>
    <w:qFormat/>
    <w:rsid w:val="005A47E4"/>
    <w:pPr>
      <w:keepNext/>
      <w:jc w:val="center"/>
      <w:outlineLvl w:val="8"/>
    </w:pPr>
    <w:rPr>
      <w:rFonts w:ascii="Times New Roman CYR" w:hAnsi="Times New Roman CYR"/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42E4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9E614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EB7073"/>
    <w:rPr>
      <w:rFonts w:ascii="Calibri Light" w:hAnsi="Calibri Light" w:cs="Times New Roman"/>
      <w:color w:val="1F4D78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5A47E4"/>
    <w:rPr>
      <w:rFonts w:ascii="Times New Roman CYR" w:hAnsi="Times New Roman CYR" w:cs="Times New Roman"/>
      <w:b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5A47E4"/>
    <w:rPr>
      <w:rFonts w:ascii="Times New Roman CYR" w:hAnsi="Times New Roman CYR" w:cs="Times New Roman"/>
      <w:b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rsid w:val="005A47E4"/>
    <w:pPr>
      <w:ind w:right="-526" w:firstLine="567"/>
      <w:jc w:val="both"/>
    </w:pPr>
    <w:rPr>
      <w:sz w:val="16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5A47E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rsid w:val="005A47E4"/>
  </w:style>
  <w:style w:type="character" w:customStyle="1" w:styleId="a4">
    <w:name w:val="Текст примечания Знак"/>
    <w:link w:val="a3"/>
    <w:uiPriority w:val="99"/>
    <w:semiHidden/>
    <w:locked/>
    <w:rsid w:val="005A47E4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annotation subject"/>
    <w:basedOn w:val="a3"/>
    <w:next w:val="a3"/>
    <w:link w:val="a6"/>
    <w:uiPriority w:val="99"/>
    <w:semiHidden/>
    <w:rsid w:val="005A47E4"/>
    <w:pPr>
      <w:widowControl w:val="0"/>
    </w:pPr>
    <w:rPr>
      <w:b/>
      <w:bCs/>
    </w:rPr>
  </w:style>
  <w:style w:type="character" w:customStyle="1" w:styleId="a6">
    <w:name w:val="Тема примечания Знак"/>
    <w:link w:val="a5"/>
    <w:uiPriority w:val="99"/>
    <w:semiHidden/>
    <w:locked/>
    <w:rsid w:val="005A47E4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7">
    <w:name w:val="Table Grid"/>
    <w:basedOn w:val="a1"/>
    <w:uiPriority w:val="99"/>
    <w:rsid w:val="005A47E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b">
    <w:name w:val="Обычный web"/>
    <w:basedOn w:val="a"/>
    <w:uiPriority w:val="99"/>
    <w:rsid w:val="005A47E4"/>
    <w:rPr>
      <w:sz w:val="16"/>
      <w:szCs w:val="16"/>
    </w:rPr>
  </w:style>
  <w:style w:type="paragraph" w:styleId="a8">
    <w:name w:val="Balloon Text"/>
    <w:basedOn w:val="a"/>
    <w:link w:val="a9"/>
    <w:uiPriority w:val="99"/>
    <w:rsid w:val="005A47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5A47E4"/>
    <w:rPr>
      <w:rFonts w:ascii="Segoe UI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99"/>
    <w:qFormat/>
    <w:rsid w:val="002A00C1"/>
    <w:pPr>
      <w:ind w:left="720"/>
      <w:contextualSpacing/>
    </w:pPr>
  </w:style>
  <w:style w:type="paragraph" w:styleId="ab">
    <w:name w:val="No Spacing"/>
    <w:uiPriority w:val="99"/>
    <w:qFormat/>
    <w:rsid w:val="004A4824"/>
    <w:rPr>
      <w:rFonts w:ascii="Times New Roman" w:eastAsia="Times New Roman" w:hAnsi="Times New Roman"/>
    </w:rPr>
  </w:style>
  <w:style w:type="paragraph" w:styleId="ac">
    <w:name w:val="Normal (Web)"/>
    <w:basedOn w:val="a"/>
    <w:uiPriority w:val="99"/>
    <w:rsid w:val="004A4824"/>
    <w:pPr>
      <w:spacing w:before="100" w:beforeAutospacing="1" w:after="100" w:afterAutospacing="1"/>
    </w:pPr>
    <w:rPr>
      <w:sz w:val="24"/>
      <w:szCs w:val="24"/>
    </w:rPr>
  </w:style>
  <w:style w:type="character" w:customStyle="1" w:styleId="nonumber">
    <w:name w:val="nonumber"/>
    <w:uiPriority w:val="99"/>
    <w:rsid w:val="004A4824"/>
  </w:style>
  <w:style w:type="paragraph" w:styleId="ad">
    <w:name w:val="Body Text"/>
    <w:basedOn w:val="a"/>
    <w:link w:val="ae"/>
    <w:uiPriority w:val="99"/>
    <w:semiHidden/>
    <w:rsid w:val="009E6140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locked/>
    <w:rsid w:val="009E6140"/>
    <w:rPr>
      <w:rFonts w:ascii="Times New Roman" w:hAnsi="Times New Roman" w:cs="Times New Roman"/>
      <w:sz w:val="20"/>
      <w:szCs w:val="20"/>
    </w:rPr>
  </w:style>
  <w:style w:type="paragraph" w:styleId="af">
    <w:name w:val="Body Text Indent"/>
    <w:basedOn w:val="a"/>
    <w:link w:val="af0"/>
    <w:uiPriority w:val="99"/>
    <w:rsid w:val="009E6140"/>
    <w:pPr>
      <w:keepNext/>
      <w:spacing w:after="120"/>
      <w:ind w:left="283" w:firstLine="567"/>
      <w:jc w:val="both"/>
    </w:pPr>
    <w:rPr>
      <w:rFonts w:ascii="TimesET" w:hAnsi="TimesET"/>
      <w:sz w:val="24"/>
    </w:rPr>
  </w:style>
  <w:style w:type="character" w:customStyle="1" w:styleId="af0">
    <w:name w:val="Основной текст с отступом Знак"/>
    <w:link w:val="af"/>
    <w:uiPriority w:val="99"/>
    <w:locked/>
    <w:rsid w:val="009E6140"/>
    <w:rPr>
      <w:rFonts w:ascii="TimesET" w:hAnsi="TimesET" w:cs="Times New Roman"/>
      <w:sz w:val="20"/>
      <w:szCs w:val="20"/>
    </w:rPr>
  </w:style>
  <w:style w:type="paragraph" w:styleId="af1">
    <w:name w:val="Title"/>
    <w:basedOn w:val="a"/>
    <w:link w:val="af2"/>
    <w:uiPriority w:val="99"/>
    <w:qFormat/>
    <w:locked/>
    <w:rsid w:val="0004766D"/>
    <w:pPr>
      <w:widowControl w:val="0"/>
      <w:shd w:val="clear" w:color="auto" w:fill="FFFFFF"/>
      <w:autoSpaceDE w:val="0"/>
      <w:autoSpaceDN w:val="0"/>
      <w:adjustRightInd w:val="0"/>
      <w:ind w:right="58"/>
      <w:jc w:val="center"/>
    </w:pPr>
    <w:rPr>
      <w:rFonts w:ascii="Calibri" w:eastAsia="Calibri" w:hAnsi="Calibri"/>
      <w:b/>
      <w:color w:val="000000"/>
      <w:spacing w:val="4"/>
      <w:sz w:val="24"/>
    </w:rPr>
  </w:style>
  <w:style w:type="character" w:customStyle="1" w:styleId="TitleChar">
    <w:name w:val="Title Char"/>
    <w:uiPriority w:val="10"/>
    <w:rsid w:val="00242E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2">
    <w:name w:val="Название Знак"/>
    <w:link w:val="af1"/>
    <w:uiPriority w:val="99"/>
    <w:locked/>
    <w:rsid w:val="0004766D"/>
    <w:rPr>
      <w:rFonts w:ascii="Calibri" w:hAnsi="Calibri"/>
      <w:b/>
      <w:color w:val="000000"/>
      <w:spacing w:val="4"/>
      <w:sz w:val="24"/>
      <w:lang w:val="ru-RU" w:eastAsia="ru-RU"/>
    </w:rPr>
  </w:style>
  <w:style w:type="paragraph" w:customStyle="1" w:styleId="af3">
    <w:name w:val="Содержимое таблицы"/>
    <w:basedOn w:val="a"/>
    <w:rsid w:val="00E873C7"/>
    <w:pPr>
      <w:widowControl w:val="0"/>
      <w:suppressLineNumbers/>
      <w:suppressAutoHyphens/>
    </w:pPr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56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Полное фирменное наименование общества: Акционерное общество «Луначарск»</vt:lpstr>
    </vt:vector>
  </TitlesOfParts>
  <Company>ЗАО Статус</Company>
  <LinksUpToDate>false</LinksUpToDate>
  <CharactersWithSpaces>8529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Полное фирменное наименование общества: Акционерное общество «Луначарск»</dc:title>
  <dc:creator>Матвеева Татьяна Владиславовна</dc:creator>
  <cp:lastModifiedBy>Mvideo_PC</cp:lastModifiedBy>
  <cp:revision>3</cp:revision>
  <cp:lastPrinted>2019-04-01T08:05:00Z</cp:lastPrinted>
  <dcterms:created xsi:type="dcterms:W3CDTF">2026-04-03T09:51:00Z</dcterms:created>
  <dcterms:modified xsi:type="dcterms:W3CDTF">2026-04-03T10:07:00Z</dcterms:modified>
</cp:coreProperties>
</file>